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54318" w14:textId="54D5F3D8" w:rsidR="0098092B" w:rsidRDefault="004E193C">
      <w:r>
        <w:t xml:space="preserve">                                               </w:t>
      </w:r>
      <w:r w:rsidR="006F590C">
        <w:rPr>
          <w:noProof/>
        </w:rPr>
        <w:drawing>
          <wp:inline distT="0" distB="0" distL="0" distR="0" wp14:anchorId="0A33769F" wp14:editId="704EA4F6">
            <wp:extent cx="3619500" cy="81768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3110" cy="823016"/>
                    </a:xfrm>
                    <a:prstGeom prst="rect">
                      <a:avLst/>
                    </a:prstGeom>
                    <a:noFill/>
                  </pic:spPr>
                </pic:pic>
              </a:graphicData>
            </a:graphic>
          </wp:inline>
        </w:drawing>
      </w:r>
    </w:p>
    <w:p w14:paraId="6B9C1B1F" w14:textId="6172E07F" w:rsidR="006F590C" w:rsidRPr="00391470" w:rsidRDefault="006F590C" w:rsidP="006F590C">
      <w:pPr>
        <w:spacing w:after="0" w:line="240" w:lineRule="auto"/>
        <w:jc w:val="center"/>
        <w:rPr>
          <w:b/>
          <w:bCs/>
          <w:sz w:val="24"/>
          <w:szCs w:val="24"/>
        </w:rPr>
      </w:pPr>
      <w:r w:rsidRPr="00391470">
        <w:rPr>
          <w:b/>
          <w:bCs/>
          <w:sz w:val="24"/>
          <w:szCs w:val="24"/>
        </w:rPr>
        <w:t xml:space="preserve">Governance Council </w:t>
      </w:r>
      <w:r w:rsidR="00162FC3">
        <w:rPr>
          <w:b/>
          <w:bCs/>
          <w:sz w:val="24"/>
          <w:szCs w:val="24"/>
        </w:rPr>
        <w:t xml:space="preserve">Annual </w:t>
      </w:r>
      <w:r w:rsidRPr="00391470">
        <w:rPr>
          <w:b/>
          <w:bCs/>
          <w:sz w:val="24"/>
          <w:szCs w:val="24"/>
        </w:rPr>
        <w:t>Meeting</w:t>
      </w:r>
    </w:p>
    <w:p w14:paraId="5EC9682D" w14:textId="78D4027E" w:rsidR="006F590C" w:rsidRPr="00391470" w:rsidRDefault="00EF4AE5" w:rsidP="006F590C">
      <w:pPr>
        <w:spacing w:after="0" w:line="240" w:lineRule="auto"/>
        <w:jc w:val="center"/>
        <w:rPr>
          <w:b/>
          <w:bCs/>
          <w:sz w:val="24"/>
          <w:szCs w:val="24"/>
        </w:rPr>
      </w:pPr>
      <w:r>
        <w:rPr>
          <w:b/>
          <w:bCs/>
          <w:sz w:val="24"/>
          <w:szCs w:val="24"/>
        </w:rPr>
        <w:t>April 6, 2022</w:t>
      </w:r>
    </w:p>
    <w:p w14:paraId="0FACE31D" w14:textId="7474EF9C" w:rsidR="006F590C" w:rsidRPr="00391470" w:rsidRDefault="000139B4" w:rsidP="006F590C">
      <w:pPr>
        <w:spacing w:after="0" w:line="240" w:lineRule="auto"/>
        <w:jc w:val="center"/>
        <w:rPr>
          <w:b/>
          <w:bCs/>
          <w:sz w:val="24"/>
          <w:szCs w:val="24"/>
        </w:rPr>
      </w:pPr>
      <w:r w:rsidRPr="00391470">
        <w:rPr>
          <w:b/>
          <w:bCs/>
          <w:sz w:val="24"/>
          <w:szCs w:val="24"/>
        </w:rPr>
        <w:t xml:space="preserve">1:00 pm </w:t>
      </w:r>
      <w:r w:rsidR="004E193C">
        <w:rPr>
          <w:b/>
          <w:bCs/>
          <w:sz w:val="24"/>
          <w:szCs w:val="24"/>
        </w:rPr>
        <w:t xml:space="preserve">- </w:t>
      </w:r>
      <w:r w:rsidR="006F590C" w:rsidRPr="00391470">
        <w:rPr>
          <w:b/>
          <w:bCs/>
          <w:sz w:val="24"/>
          <w:szCs w:val="24"/>
        </w:rPr>
        <w:t>Zoom Conference Call</w:t>
      </w:r>
    </w:p>
    <w:p w14:paraId="47505C47" w14:textId="77777777" w:rsidR="006F590C" w:rsidRPr="00391470" w:rsidRDefault="006F590C">
      <w:pPr>
        <w:rPr>
          <w:b/>
          <w:sz w:val="24"/>
          <w:szCs w:val="24"/>
        </w:rPr>
      </w:pPr>
      <w:r w:rsidRPr="00391470">
        <w:rPr>
          <w:b/>
          <w:sz w:val="24"/>
          <w:szCs w:val="24"/>
        </w:rPr>
        <w:tab/>
      </w:r>
      <w:r w:rsidRPr="00391470">
        <w:rPr>
          <w:b/>
          <w:sz w:val="24"/>
          <w:szCs w:val="24"/>
        </w:rPr>
        <w:tab/>
      </w:r>
      <w:r w:rsidRPr="00391470">
        <w:rPr>
          <w:b/>
          <w:sz w:val="24"/>
          <w:szCs w:val="24"/>
        </w:rPr>
        <w:tab/>
      </w:r>
      <w:r w:rsidRPr="00391470">
        <w:rPr>
          <w:b/>
          <w:sz w:val="24"/>
          <w:szCs w:val="24"/>
        </w:rPr>
        <w:tab/>
      </w:r>
      <w:r w:rsidRPr="00391470">
        <w:rPr>
          <w:b/>
          <w:sz w:val="24"/>
          <w:szCs w:val="24"/>
        </w:rPr>
        <w:tab/>
      </w:r>
      <w:r w:rsidRPr="00391470">
        <w:rPr>
          <w:b/>
          <w:sz w:val="24"/>
          <w:szCs w:val="24"/>
        </w:rPr>
        <w:tab/>
        <w:t>AGENDA</w:t>
      </w:r>
    </w:p>
    <w:p w14:paraId="70F0F9D0" w14:textId="77777777" w:rsidR="006F590C" w:rsidRPr="00981326" w:rsidRDefault="006F590C">
      <w:pPr>
        <w:rPr>
          <w:b/>
        </w:rPr>
      </w:pPr>
    </w:p>
    <w:p w14:paraId="67ACA196" w14:textId="08270418" w:rsidR="006F590C" w:rsidRDefault="006F590C" w:rsidP="006F590C">
      <w:pPr>
        <w:pStyle w:val="ListParagraph"/>
        <w:numPr>
          <w:ilvl w:val="0"/>
          <w:numId w:val="3"/>
        </w:numPr>
        <w:rPr>
          <w:b/>
        </w:rPr>
      </w:pPr>
      <w:r w:rsidRPr="00981326">
        <w:rPr>
          <w:b/>
        </w:rPr>
        <w:t xml:space="preserve">Welcome </w:t>
      </w:r>
    </w:p>
    <w:p w14:paraId="5BD4BB3F" w14:textId="77777777" w:rsidR="00391470" w:rsidRPr="00981326" w:rsidRDefault="00391470" w:rsidP="00391470">
      <w:pPr>
        <w:pStyle w:val="ListParagraph"/>
        <w:ind w:left="1080"/>
        <w:rPr>
          <w:b/>
        </w:rPr>
      </w:pPr>
    </w:p>
    <w:p w14:paraId="3257C74E" w14:textId="46AC353C" w:rsidR="006F590C" w:rsidRDefault="006F590C" w:rsidP="006F590C">
      <w:pPr>
        <w:pStyle w:val="ListParagraph"/>
        <w:numPr>
          <w:ilvl w:val="0"/>
          <w:numId w:val="3"/>
        </w:numPr>
        <w:rPr>
          <w:b/>
        </w:rPr>
      </w:pPr>
      <w:r w:rsidRPr="00981326">
        <w:rPr>
          <w:b/>
        </w:rPr>
        <w:t>Approval of Minutes</w:t>
      </w:r>
      <w:r w:rsidR="008320C1">
        <w:rPr>
          <w:b/>
        </w:rPr>
        <w:t xml:space="preserve">- </w:t>
      </w:r>
      <w:r w:rsidR="00EF4AE5">
        <w:rPr>
          <w:b/>
        </w:rPr>
        <w:t>February 2, 2022</w:t>
      </w:r>
    </w:p>
    <w:p w14:paraId="4ACF2764" w14:textId="77777777" w:rsidR="00391470" w:rsidRPr="00981326" w:rsidRDefault="00391470" w:rsidP="00391470">
      <w:pPr>
        <w:pStyle w:val="ListParagraph"/>
        <w:ind w:left="1080"/>
        <w:rPr>
          <w:b/>
        </w:rPr>
      </w:pPr>
    </w:p>
    <w:p w14:paraId="1ED2C2E7" w14:textId="55EE233C" w:rsidR="006F590C" w:rsidRPr="00EF4AE5" w:rsidRDefault="00EF4AE5" w:rsidP="00EF4AE5">
      <w:pPr>
        <w:rPr>
          <w:b/>
        </w:rPr>
      </w:pPr>
      <w:r>
        <w:rPr>
          <w:b/>
        </w:rPr>
        <w:t xml:space="preserve">        III.         </w:t>
      </w:r>
      <w:r w:rsidR="006F590C" w:rsidRPr="00EF4AE5">
        <w:rPr>
          <w:b/>
        </w:rPr>
        <w:t>Old Business</w:t>
      </w:r>
    </w:p>
    <w:p w14:paraId="2494E294" w14:textId="19238275" w:rsidR="00EF4AE5" w:rsidRDefault="006412AE" w:rsidP="006412AE">
      <w:pPr>
        <w:pStyle w:val="ListParagraph"/>
        <w:numPr>
          <w:ilvl w:val="0"/>
          <w:numId w:val="15"/>
        </w:numPr>
        <w:rPr>
          <w:b/>
        </w:rPr>
      </w:pPr>
      <w:r>
        <w:rPr>
          <w:b/>
        </w:rPr>
        <w:t xml:space="preserve">IRS </w:t>
      </w:r>
    </w:p>
    <w:p w14:paraId="7445D81E" w14:textId="4A521AA8" w:rsidR="006412AE" w:rsidRDefault="00EF4AE5" w:rsidP="006412AE">
      <w:pPr>
        <w:pStyle w:val="ListParagraph"/>
        <w:numPr>
          <w:ilvl w:val="0"/>
          <w:numId w:val="15"/>
        </w:numPr>
        <w:rPr>
          <w:b/>
        </w:rPr>
      </w:pPr>
      <w:r>
        <w:rPr>
          <w:b/>
        </w:rPr>
        <w:t>Fiscal agent</w:t>
      </w:r>
    </w:p>
    <w:p w14:paraId="7693FB0E" w14:textId="77777777" w:rsidR="00391470" w:rsidRDefault="00391470" w:rsidP="00391470">
      <w:pPr>
        <w:pStyle w:val="ListParagraph"/>
        <w:ind w:left="1080"/>
        <w:rPr>
          <w:b/>
        </w:rPr>
      </w:pPr>
    </w:p>
    <w:p w14:paraId="476B67D0" w14:textId="663E140C" w:rsidR="006F590C" w:rsidRPr="00981326" w:rsidRDefault="006F590C" w:rsidP="006F590C">
      <w:pPr>
        <w:pStyle w:val="ListParagraph"/>
        <w:numPr>
          <w:ilvl w:val="0"/>
          <w:numId w:val="3"/>
        </w:numPr>
        <w:rPr>
          <w:b/>
        </w:rPr>
      </w:pPr>
      <w:r w:rsidRPr="00981326">
        <w:rPr>
          <w:b/>
        </w:rPr>
        <w:t>New Business</w:t>
      </w:r>
    </w:p>
    <w:p w14:paraId="09B0FC0D" w14:textId="77777777" w:rsidR="000139B4" w:rsidRPr="000139B4" w:rsidRDefault="000139B4" w:rsidP="000139B4">
      <w:pPr>
        <w:pStyle w:val="ListParagraph"/>
        <w:ind w:left="1440"/>
        <w:rPr>
          <w:b/>
          <w:i/>
          <w:iCs/>
        </w:rPr>
      </w:pPr>
    </w:p>
    <w:p w14:paraId="5928AED0" w14:textId="1E7211D9" w:rsidR="000139B4" w:rsidRPr="000139B4" w:rsidRDefault="00EA7B92" w:rsidP="002B3443">
      <w:pPr>
        <w:pStyle w:val="ListParagraph"/>
        <w:numPr>
          <w:ilvl w:val="0"/>
          <w:numId w:val="10"/>
        </w:numPr>
        <w:ind w:left="1080" w:firstLine="0"/>
        <w:rPr>
          <w:b/>
          <w:i/>
          <w:iCs/>
        </w:rPr>
      </w:pPr>
      <w:r>
        <w:rPr>
          <w:b/>
        </w:rPr>
        <w:t>Election of Officers</w:t>
      </w:r>
      <w:r w:rsidR="00EF4AE5">
        <w:rPr>
          <w:b/>
        </w:rPr>
        <w:t>- Chairperson, Secretary, Treasurer</w:t>
      </w:r>
      <w:r w:rsidR="002B3443">
        <w:rPr>
          <w:b/>
        </w:rPr>
        <w:br/>
        <w:t xml:space="preserve">B.    </w:t>
      </w:r>
      <w:r w:rsidR="000139B4">
        <w:rPr>
          <w:b/>
        </w:rPr>
        <w:t xml:space="preserve">Lori </w:t>
      </w:r>
      <w:r w:rsidR="006412AE">
        <w:rPr>
          <w:b/>
        </w:rPr>
        <w:t xml:space="preserve"> Bi-</w:t>
      </w:r>
      <w:r w:rsidR="000139B4">
        <w:rPr>
          <w:b/>
        </w:rPr>
        <w:t xml:space="preserve"> Monthly Report</w:t>
      </w:r>
      <w:r w:rsidR="006412AE">
        <w:rPr>
          <w:b/>
        </w:rPr>
        <w:t xml:space="preserve"> (</w:t>
      </w:r>
      <w:r w:rsidR="000139B4">
        <w:rPr>
          <w:b/>
        </w:rPr>
        <w:t xml:space="preserve"> written, for information purposes only </w:t>
      </w:r>
      <w:r w:rsidR="006412AE">
        <w:rPr>
          <w:b/>
        </w:rPr>
        <w:t>)</w:t>
      </w:r>
    </w:p>
    <w:p w14:paraId="7E7A6E00" w14:textId="41BD74BE" w:rsidR="003D4444" w:rsidRPr="002B3443" w:rsidRDefault="002B3443" w:rsidP="002B3443">
      <w:pPr>
        <w:ind w:left="990"/>
        <w:rPr>
          <w:b/>
          <w:i/>
          <w:iCs/>
        </w:rPr>
      </w:pPr>
      <w:r>
        <w:rPr>
          <w:b/>
        </w:rPr>
        <w:t xml:space="preserve">  </w:t>
      </w:r>
      <w:r w:rsidRPr="002B3443">
        <w:rPr>
          <w:b/>
        </w:rPr>
        <w:t>C.</w:t>
      </w:r>
      <w:r>
        <w:rPr>
          <w:b/>
        </w:rPr>
        <w:t xml:space="preserve"> </w:t>
      </w:r>
      <w:r w:rsidR="003D4444" w:rsidRPr="002B3443">
        <w:rPr>
          <w:b/>
        </w:rPr>
        <w:t xml:space="preserve">Treasurers </w:t>
      </w:r>
      <w:r w:rsidR="006412AE" w:rsidRPr="002B3443">
        <w:rPr>
          <w:b/>
        </w:rPr>
        <w:t xml:space="preserve"> Quarterly </w:t>
      </w:r>
      <w:r w:rsidR="003D4444" w:rsidRPr="002B3443">
        <w:rPr>
          <w:b/>
        </w:rPr>
        <w:t>Report</w:t>
      </w:r>
      <w:r w:rsidR="000139B4" w:rsidRPr="002B3443">
        <w:rPr>
          <w:b/>
        </w:rPr>
        <w:t xml:space="preserve"> </w:t>
      </w:r>
      <w:r w:rsidR="00517832" w:rsidRPr="002B3443">
        <w:rPr>
          <w:b/>
        </w:rPr>
        <w:t>–</w:t>
      </w:r>
      <w:r w:rsidR="004F40ED" w:rsidRPr="002B3443">
        <w:rPr>
          <w:b/>
        </w:rPr>
        <w:t xml:space="preserve"> </w:t>
      </w:r>
      <w:r w:rsidR="00EF4AE5">
        <w:rPr>
          <w:b/>
        </w:rPr>
        <w:t>verbal update on account balance</w:t>
      </w:r>
    </w:p>
    <w:p w14:paraId="3E2BA7FD" w14:textId="7FE51BC8" w:rsidR="00EF4AE5" w:rsidRDefault="002B3443" w:rsidP="00EF4AE5">
      <w:pPr>
        <w:ind w:left="990"/>
        <w:rPr>
          <w:b/>
        </w:rPr>
      </w:pPr>
      <w:r>
        <w:rPr>
          <w:b/>
        </w:rPr>
        <w:t xml:space="preserve">  D.  </w:t>
      </w:r>
      <w:r w:rsidR="00EF4AE5">
        <w:rPr>
          <w:b/>
        </w:rPr>
        <w:t>Funding from Birth to Five</w:t>
      </w:r>
      <w:r w:rsidR="00C744F4">
        <w:rPr>
          <w:b/>
        </w:rPr>
        <w:t>-discussion/ process</w:t>
      </w:r>
      <w:r w:rsidR="00C744F4">
        <w:rPr>
          <w:b/>
        </w:rPr>
        <w:br/>
        <w:t xml:space="preserve">        Fiscal agent-</w:t>
      </w:r>
    </w:p>
    <w:p w14:paraId="2DD9459D" w14:textId="47DCF14D" w:rsidR="000139B4" w:rsidRPr="002B3443" w:rsidRDefault="00EF4AE5" w:rsidP="00EF4AE5">
      <w:pPr>
        <w:ind w:left="990"/>
        <w:rPr>
          <w:b/>
        </w:rPr>
      </w:pPr>
      <w:r>
        <w:rPr>
          <w:b/>
        </w:rPr>
        <w:t xml:space="preserve">  E.   </w:t>
      </w:r>
      <w:r w:rsidR="000139B4" w:rsidRPr="002B3443">
        <w:rPr>
          <w:b/>
        </w:rPr>
        <w:t>Action Team Report</w:t>
      </w:r>
      <w:r>
        <w:rPr>
          <w:b/>
        </w:rPr>
        <w:t>s- Guidance / Resources Needed</w:t>
      </w:r>
    </w:p>
    <w:p w14:paraId="2F108F34" w14:textId="59403293" w:rsidR="000139B4" w:rsidRDefault="000139B4" w:rsidP="000139B4">
      <w:pPr>
        <w:pStyle w:val="ListParagraph"/>
        <w:numPr>
          <w:ilvl w:val="0"/>
          <w:numId w:val="13"/>
        </w:numPr>
        <w:rPr>
          <w:b/>
        </w:rPr>
      </w:pPr>
      <w:r>
        <w:rPr>
          <w:b/>
        </w:rPr>
        <w:t>Screening Collaborative</w:t>
      </w:r>
      <w:r w:rsidR="002E4018">
        <w:rPr>
          <w:b/>
        </w:rPr>
        <w:t>-Laura and Lori</w:t>
      </w:r>
    </w:p>
    <w:p w14:paraId="2DC9009E" w14:textId="3A2D5EF4" w:rsidR="000139B4" w:rsidRDefault="000139B4" w:rsidP="000139B4">
      <w:pPr>
        <w:pStyle w:val="ListParagraph"/>
        <w:numPr>
          <w:ilvl w:val="0"/>
          <w:numId w:val="13"/>
        </w:numPr>
        <w:rPr>
          <w:b/>
        </w:rPr>
      </w:pPr>
      <w:r>
        <w:rPr>
          <w:b/>
        </w:rPr>
        <w:t>Workforce</w:t>
      </w:r>
      <w:r w:rsidR="002E4018">
        <w:rPr>
          <w:b/>
        </w:rPr>
        <w:t>-Missy</w:t>
      </w:r>
      <w:r w:rsidR="00517832">
        <w:rPr>
          <w:b/>
        </w:rPr>
        <w:t>/Lea</w:t>
      </w:r>
    </w:p>
    <w:p w14:paraId="0FD347B5" w14:textId="0E208378" w:rsidR="002E4018" w:rsidRPr="006412AE" w:rsidRDefault="000139B4" w:rsidP="002228A9">
      <w:pPr>
        <w:pStyle w:val="ListParagraph"/>
        <w:numPr>
          <w:ilvl w:val="0"/>
          <w:numId w:val="13"/>
        </w:numPr>
        <w:rPr>
          <w:b/>
        </w:rPr>
      </w:pPr>
      <w:r w:rsidRPr="006412AE">
        <w:rPr>
          <w:b/>
        </w:rPr>
        <w:t>Strong Families</w:t>
      </w:r>
      <w:r w:rsidR="002E4018" w:rsidRPr="006412AE">
        <w:rPr>
          <w:b/>
        </w:rPr>
        <w:t>-Toni</w:t>
      </w:r>
      <w:r w:rsidR="006412AE" w:rsidRPr="006412AE">
        <w:rPr>
          <w:b/>
        </w:rPr>
        <w:br/>
      </w:r>
      <w:r w:rsidR="002E4018" w:rsidRPr="006412AE">
        <w:rPr>
          <w:b/>
        </w:rPr>
        <w:t>Children’s Cabinets- Lori</w:t>
      </w:r>
    </w:p>
    <w:p w14:paraId="0A9591C2" w14:textId="00D89A8B" w:rsidR="002E4018" w:rsidRPr="004A387C" w:rsidRDefault="004A387C" w:rsidP="004A387C">
      <w:pPr>
        <w:ind w:left="1440"/>
        <w:rPr>
          <w:b/>
        </w:rPr>
      </w:pPr>
      <w:r>
        <w:rPr>
          <w:b/>
        </w:rPr>
        <w:t>4)</w:t>
      </w:r>
      <w:r w:rsidR="002B3443">
        <w:rPr>
          <w:b/>
        </w:rPr>
        <w:t xml:space="preserve"> </w:t>
      </w:r>
      <w:r w:rsidR="002E4018" w:rsidRPr="004A387C">
        <w:rPr>
          <w:b/>
        </w:rPr>
        <w:t xml:space="preserve">School Readiness- </w:t>
      </w:r>
      <w:r w:rsidR="006412AE" w:rsidRPr="004A387C">
        <w:rPr>
          <w:b/>
        </w:rPr>
        <w:t>Beth and Jamie</w:t>
      </w:r>
    </w:p>
    <w:p w14:paraId="1C650FD9" w14:textId="1422D3DE" w:rsidR="00517832" w:rsidRDefault="00517832" w:rsidP="006412AE">
      <w:pPr>
        <w:pStyle w:val="ListParagraph"/>
        <w:numPr>
          <w:ilvl w:val="0"/>
          <w:numId w:val="16"/>
        </w:numPr>
        <w:rPr>
          <w:b/>
        </w:rPr>
      </w:pPr>
      <w:r>
        <w:rPr>
          <w:b/>
        </w:rPr>
        <w:t xml:space="preserve">Impact Accelerator Role- </w:t>
      </w:r>
      <w:r w:rsidR="004F40ED">
        <w:rPr>
          <w:b/>
        </w:rPr>
        <w:t xml:space="preserve"> Update on Birth to Five Illinois</w:t>
      </w:r>
      <w:r w:rsidR="00EF4AE5">
        <w:rPr>
          <w:b/>
        </w:rPr>
        <w:br/>
        <w:t>Councils</w:t>
      </w:r>
      <w:r w:rsidR="00C744F4">
        <w:rPr>
          <w:b/>
        </w:rPr>
        <w:t>/ Staff Positions</w:t>
      </w:r>
    </w:p>
    <w:p w14:paraId="721BF517" w14:textId="77777777" w:rsidR="00EF4AE5" w:rsidRDefault="00EF4AE5" w:rsidP="00EF4AE5">
      <w:pPr>
        <w:ind w:left="1800"/>
        <w:rPr>
          <w:b/>
        </w:rPr>
      </w:pPr>
    </w:p>
    <w:p w14:paraId="16556BC4" w14:textId="7B6A2D1B" w:rsidR="006F590C" w:rsidRDefault="00EF4AE5" w:rsidP="00C744F4">
      <w:pPr>
        <w:ind w:left="1080" w:firstLine="180"/>
        <w:rPr>
          <w:b/>
        </w:rPr>
      </w:pPr>
      <w:r>
        <w:rPr>
          <w:b/>
        </w:rPr>
        <w:t xml:space="preserve">F. </w:t>
      </w:r>
      <w:r w:rsidR="000139B4">
        <w:rPr>
          <w:b/>
        </w:rPr>
        <w:t>Other</w:t>
      </w:r>
      <w:r w:rsidR="002E4018">
        <w:rPr>
          <w:b/>
        </w:rPr>
        <w:t xml:space="preserve">- </w:t>
      </w:r>
      <w:r w:rsidR="004F40ED">
        <w:rPr>
          <w:b/>
        </w:rPr>
        <w:t xml:space="preserve"> Announcements/ Updates</w:t>
      </w:r>
    </w:p>
    <w:p w14:paraId="72EB1158" w14:textId="77777777" w:rsidR="00391470" w:rsidRDefault="00391470" w:rsidP="00391470">
      <w:pPr>
        <w:pStyle w:val="ListParagraph"/>
        <w:ind w:left="1080"/>
        <w:rPr>
          <w:b/>
        </w:rPr>
      </w:pPr>
    </w:p>
    <w:p w14:paraId="6613EBC2" w14:textId="45E78069" w:rsidR="006F590C" w:rsidRDefault="006F590C" w:rsidP="006F590C">
      <w:pPr>
        <w:pStyle w:val="ListParagraph"/>
        <w:numPr>
          <w:ilvl w:val="0"/>
          <w:numId w:val="3"/>
        </w:numPr>
        <w:rPr>
          <w:b/>
        </w:rPr>
      </w:pPr>
      <w:r w:rsidRPr="00981326">
        <w:rPr>
          <w:b/>
        </w:rPr>
        <w:t>Adjourn</w:t>
      </w:r>
    </w:p>
    <w:p w14:paraId="7F3B331D" w14:textId="77777777" w:rsidR="00F23A99" w:rsidRPr="00F23A99" w:rsidRDefault="00F23A99" w:rsidP="00F23A99">
      <w:pPr>
        <w:pStyle w:val="ListParagraph"/>
        <w:rPr>
          <w:b/>
        </w:rPr>
      </w:pPr>
    </w:p>
    <w:p w14:paraId="474A6DAF" w14:textId="77777777" w:rsidR="004A387C" w:rsidRDefault="004A387C" w:rsidP="004A387C">
      <w:r>
        <w:lastRenderedPageBreak/>
        <w:t xml:space="preserve">                                        </w:t>
      </w:r>
      <w:r>
        <w:rPr>
          <w:noProof/>
        </w:rPr>
        <w:drawing>
          <wp:inline distT="0" distB="0" distL="0" distR="0" wp14:anchorId="5C9FE746" wp14:editId="7D7847CF">
            <wp:extent cx="2863170" cy="641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871120" cy="643131"/>
                    </a:xfrm>
                    <a:prstGeom prst="rect">
                      <a:avLst/>
                    </a:prstGeom>
                  </pic:spPr>
                </pic:pic>
              </a:graphicData>
            </a:graphic>
          </wp:inline>
        </w:drawing>
      </w:r>
    </w:p>
    <w:p w14:paraId="07A7D3A6" w14:textId="77777777" w:rsidR="00162FC3" w:rsidRPr="00DD22A1" w:rsidRDefault="00162FC3" w:rsidP="00162FC3">
      <w:pPr>
        <w:spacing w:after="0" w:line="240" w:lineRule="auto"/>
        <w:jc w:val="center"/>
        <w:rPr>
          <w:sz w:val="24"/>
          <w:szCs w:val="24"/>
        </w:rPr>
      </w:pPr>
      <w:r w:rsidRPr="00D52648">
        <w:rPr>
          <w:sz w:val="28"/>
          <w:szCs w:val="28"/>
        </w:rPr>
        <w:t xml:space="preserve">    </w:t>
      </w:r>
      <w:r w:rsidRPr="00DD22A1">
        <w:rPr>
          <w:sz w:val="24"/>
          <w:szCs w:val="24"/>
        </w:rPr>
        <w:t>February 2, 2022</w:t>
      </w:r>
    </w:p>
    <w:p w14:paraId="4C6F2A25" w14:textId="77777777" w:rsidR="00162FC3" w:rsidRPr="00DD22A1" w:rsidRDefault="00162FC3" w:rsidP="00162FC3">
      <w:pPr>
        <w:spacing w:after="0" w:line="240" w:lineRule="auto"/>
        <w:jc w:val="center"/>
        <w:rPr>
          <w:sz w:val="24"/>
          <w:szCs w:val="24"/>
        </w:rPr>
      </w:pPr>
      <w:r w:rsidRPr="00DD22A1">
        <w:rPr>
          <w:sz w:val="24"/>
          <w:szCs w:val="24"/>
        </w:rPr>
        <w:t>Minutes</w:t>
      </w:r>
    </w:p>
    <w:p w14:paraId="5FB0B909" w14:textId="77777777" w:rsidR="00162FC3" w:rsidRPr="00DD22A1" w:rsidRDefault="00162FC3" w:rsidP="00162FC3">
      <w:pPr>
        <w:spacing w:after="0" w:line="240" w:lineRule="auto"/>
        <w:jc w:val="center"/>
        <w:rPr>
          <w:sz w:val="24"/>
          <w:szCs w:val="24"/>
        </w:rPr>
      </w:pPr>
    </w:p>
    <w:tbl>
      <w:tblPr>
        <w:tblStyle w:val="TableGrid"/>
        <w:tblW w:w="9805" w:type="dxa"/>
        <w:tblLook w:val="04A0" w:firstRow="1" w:lastRow="0" w:firstColumn="1" w:lastColumn="0" w:noHBand="0" w:noVBand="1"/>
      </w:tblPr>
      <w:tblGrid>
        <w:gridCol w:w="9805"/>
      </w:tblGrid>
      <w:tr w:rsidR="00162FC3" w14:paraId="30F0147E" w14:textId="77777777" w:rsidTr="00215B3B">
        <w:tc>
          <w:tcPr>
            <w:tcW w:w="9805" w:type="dxa"/>
          </w:tcPr>
          <w:p w14:paraId="634108D3" w14:textId="7B4766BD" w:rsidR="00162FC3" w:rsidRDefault="00162FC3" w:rsidP="00215B3B">
            <w:pPr>
              <w:rPr>
                <w:sz w:val="24"/>
                <w:szCs w:val="24"/>
              </w:rPr>
            </w:pPr>
            <w:r w:rsidRPr="00C52452">
              <w:rPr>
                <w:b/>
                <w:bCs/>
                <w:sz w:val="24"/>
                <w:szCs w:val="24"/>
              </w:rPr>
              <w:t>Members Present</w:t>
            </w:r>
            <w:r>
              <w:rPr>
                <w:sz w:val="24"/>
                <w:szCs w:val="24"/>
              </w:rPr>
              <w:t xml:space="preserve">: Missy Brown, Patricia Ingram, John </w:t>
            </w:r>
            <w:proofErr w:type="spellStart"/>
            <w:r>
              <w:rPr>
                <w:sz w:val="24"/>
                <w:szCs w:val="24"/>
              </w:rPr>
              <w:t>Shadowen</w:t>
            </w:r>
            <w:proofErr w:type="spellEnd"/>
            <w:r>
              <w:rPr>
                <w:sz w:val="24"/>
                <w:szCs w:val="24"/>
              </w:rPr>
              <w:t xml:space="preserve">, Sally Mondino, Stacia Penrod, Beth Spezia, Jamie Ragan,  Shannon Green, Toni K Wright, Lori Longueville, Dr. Matt Buckman, Members Excused: Lea Maue, </w:t>
            </w:r>
            <w:r w:rsidR="00C744F4">
              <w:rPr>
                <w:sz w:val="24"/>
                <w:szCs w:val="24"/>
              </w:rPr>
              <w:t xml:space="preserve"> Laura Lindsey, </w:t>
            </w:r>
            <w:r>
              <w:rPr>
                <w:sz w:val="24"/>
                <w:szCs w:val="24"/>
              </w:rPr>
              <w:t>Nina Wargel, Angie Bailey/Cherie Wright</w:t>
            </w:r>
          </w:p>
          <w:p w14:paraId="19B7882E" w14:textId="062F7ED9" w:rsidR="00162FC3" w:rsidRPr="00C52452" w:rsidRDefault="00162FC3" w:rsidP="00215B3B">
            <w:pPr>
              <w:rPr>
                <w:sz w:val="24"/>
                <w:szCs w:val="24"/>
              </w:rPr>
            </w:pPr>
          </w:p>
        </w:tc>
      </w:tr>
      <w:tr w:rsidR="00162FC3" w14:paraId="305BA37D" w14:textId="77777777" w:rsidTr="00215B3B">
        <w:tc>
          <w:tcPr>
            <w:tcW w:w="9805" w:type="dxa"/>
          </w:tcPr>
          <w:p w14:paraId="054F0011" w14:textId="77777777" w:rsidR="00162FC3" w:rsidRDefault="00162FC3" w:rsidP="00215B3B">
            <w:pPr>
              <w:rPr>
                <w:sz w:val="24"/>
                <w:szCs w:val="24"/>
              </w:rPr>
            </w:pPr>
            <w:r w:rsidRPr="00C52452">
              <w:rPr>
                <w:b/>
                <w:bCs/>
                <w:sz w:val="24"/>
                <w:szCs w:val="24"/>
              </w:rPr>
              <w:t>Announcement</w:t>
            </w:r>
            <w:r w:rsidRPr="00C52452">
              <w:rPr>
                <w:sz w:val="24"/>
                <w:szCs w:val="24"/>
              </w:rPr>
              <w:t xml:space="preserve">s: </w:t>
            </w:r>
          </w:p>
          <w:p w14:paraId="42C23AEE" w14:textId="77777777" w:rsidR="00162FC3" w:rsidRPr="00C52452" w:rsidRDefault="00162FC3" w:rsidP="00215B3B">
            <w:pPr>
              <w:rPr>
                <w:sz w:val="24"/>
                <w:szCs w:val="24"/>
              </w:rPr>
            </w:pPr>
            <w:r w:rsidRPr="00C52452">
              <w:rPr>
                <w:sz w:val="24"/>
                <w:szCs w:val="24"/>
              </w:rPr>
              <w:t>Lori announced that</w:t>
            </w:r>
            <w:r>
              <w:rPr>
                <w:sz w:val="24"/>
                <w:szCs w:val="24"/>
              </w:rPr>
              <w:t xml:space="preserve">   Van Hise has resigned from the Council due to increasing work and personal demands. She will remain as a member of the Screening Collaborative. Because Nicole represented a lead agency, it will need to be determine if we are going to replace a “lead agency” with a similar one ( another EI provider0 or perhaps an agency from another sector.  The position could also be converted to an at large position.   On behalf of all of the Council, Lori thanked Nicole for her years of service to the organization</w:t>
            </w:r>
          </w:p>
        </w:tc>
      </w:tr>
      <w:tr w:rsidR="00162FC3" w14:paraId="175176CB" w14:textId="77777777" w:rsidTr="00215B3B">
        <w:tc>
          <w:tcPr>
            <w:tcW w:w="9805" w:type="dxa"/>
          </w:tcPr>
          <w:p w14:paraId="469BC2E2" w14:textId="77777777" w:rsidR="00162FC3" w:rsidRDefault="00162FC3" w:rsidP="00215B3B">
            <w:pPr>
              <w:rPr>
                <w:b/>
                <w:bCs/>
                <w:sz w:val="24"/>
                <w:szCs w:val="24"/>
              </w:rPr>
            </w:pPr>
            <w:r>
              <w:rPr>
                <w:b/>
                <w:bCs/>
                <w:sz w:val="24"/>
                <w:szCs w:val="24"/>
              </w:rPr>
              <w:t xml:space="preserve">Minutes:  </w:t>
            </w:r>
          </w:p>
          <w:p w14:paraId="60903516" w14:textId="77777777" w:rsidR="00162FC3" w:rsidRPr="00310F8D" w:rsidRDefault="00162FC3" w:rsidP="00215B3B">
            <w:pPr>
              <w:rPr>
                <w:b/>
                <w:bCs/>
                <w:sz w:val="24"/>
                <w:szCs w:val="24"/>
              </w:rPr>
            </w:pPr>
            <w:r w:rsidRPr="00310F8D">
              <w:rPr>
                <w:sz w:val="24"/>
                <w:szCs w:val="24"/>
              </w:rPr>
              <w:t>Beth moved to approve the December 1</w:t>
            </w:r>
            <w:r w:rsidRPr="00310F8D">
              <w:rPr>
                <w:sz w:val="24"/>
                <w:szCs w:val="24"/>
                <w:vertAlign w:val="superscript"/>
              </w:rPr>
              <w:t>st</w:t>
            </w:r>
            <w:r w:rsidRPr="00310F8D">
              <w:rPr>
                <w:sz w:val="24"/>
                <w:szCs w:val="24"/>
              </w:rPr>
              <w:t xml:space="preserve"> minutes of the </w:t>
            </w:r>
            <w:proofErr w:type="gramStart"/>
            <w:r w:rsidRPr="00310F8D">
              <w:rPr>
                <w:sz w:val="24"/>
                <w:szCs w:val="24"/>
              </w:rPr>
              <w:t>Council,</w:t>
            </w:r>
            <w:proofErr w:type="gramEnd"/>
            <w:r w:rsidRPr="00310F8D">
              <w:rPr>
                <w:sz w:val="24"/>
                <w:szCs w:val="24"/>
              </w:rPr>
              <w:t xml:space="preserve"> Patricia seconded. The motion passed and minutes approved</w:t>
            </w:r>
            <w:r>
              <w:rPr>
                <w:b/>
                <w:bCs/>
                <w:sz w:val="24"/>
                <w:szCs w:val="24"/>
              </w:rPr>
              <w:t>.</w:t>
            </w:r>
          </w:p>
        </w:tc>
      </w:tr>
      <w:tr w:rsidR="00162FC3" w14:paraId="1040F7BA" w14:textId="77777777" w:rsidTr="00215B3B">
        <w:tc>
          <w:tcPr>
            <w:tcW w:w="9805" w:type="dxa"/>
          </w:tcPr>
          <w:p w14:paraId="2B470F82" w14:textId="77777777" w:rsidR="00162FC3" w:rsidRDefault="00162FC3" w:rsidP="00215B3B">
            <w:pPr>
              <w:tabs>
                <w:tab w:val="center" w:pos="4567"/>
              </w:tabs>
              <w:rPr>
                <w:sz w:val="28"/>
                <w:szCs w:val="28"/>
              </w:rPr>
            </w:pPr>
            <w:r w:rsidRPr="004F5B9D">
              <w:rPr>
                <w:b/>
                <w:bCs/>
                <w:sz w:val="24"/>
                <w:szCs w:val="24"/>
              </w:rPr>
              <w:t>Old Business</w:t>
            </w:r>
            <w:r>
              <w:rPr>
                <w:sz w:val="28"/>
                <w:szCs w:val="28"/>
              </w:rPr>
              <w:t xml:space="preserve">: </w:t>
            </w:r>
          </w:p>
          <w:p w14:paraId="602AA5D2" w14:textId="77777777" w:rsidR="00162FC3" w:rsidRDefault="00162FC3" w:rsidP="00215B3B">
            <w:pPr>
              <w:tabs>
                <w:tab w:val="center" w:pos="4567"/>
              </w:tabs>
              <w:rPr>
                <w:sz w:val="24"/>
                <w:szCs w:val="24"/>
              </w:rPr>
            </w:pPr>
            <w:r w:rsidRPr="004F5B9D">
              <w:rPr>
                <w:sz w:val="24"/>
                <w:szCs w:val="24"/>
              </w:rPr>
              <w:t>1</w:t>
            </w:r>
            <w:r>
              <w:rPr>
                <w:sz w:val="28"/>
                <w:szCs w:val="28"/>
              </w:rPr>
              <w:t>.</w:t>
            </w:r>
            <w:r w:rsidRPr="00E454DD">
              <w:rPr>
                <w:b/>
                <w:bCs/>
                <w:sz w:val="24"/>
                <w:szCs w:val="24"/>
              </w:rPr>
              <w:t>IRS</w:t>
            </w:r>
            <w:r w:rsidRPr="004F5B9D">
              <w:rPr>
                <w:sz w:val="24"/>
                <w:szCs w:val="24"/>
              </w:rPr>
              <w:t>- there has been no further correspondence from the IRS due to their backlog. The system does say they received and accepted our last three years of filing the 990n postcard.</w:t>
            </w:r>
            <w:r>
              <w:rPr>
                <w:sz w:val="24"/>
                <w:szCs w:val="24"/>
              </w:rPr>
              <w:t xml:space="preserve"> There was discussion about the continued need for a 501c3 designation. Lori mentioned approaching the Community Foundation to see if that is an option. Dr Buckman also said he Stress and Trauma Treatment Center could also serve as a fiscal agent for a project if needed.</w:t>
            </w:r>
          </w:p>
          <w:p w14:paraId="5F2860F3" w14:textId="77777777" w:rsidR="00162FC3" w:rsidRDefault="00162FC3" w:rsidP="00215B3B">
            <w:pPr>
              <w:tabs>
                <w:tab w:val="center" w:pos="4567"/>
              </w:tabs>
              <w:rPr>
                <w:sz w:val="24"/>
                <w:szCs w:val="24"/>
              </w:rPr>
            </w:pPr>
            <w:r w:rsidRPr="004F5B9D">
              <w:rPr>
                <w:sz w:val="24"/>
                <w:szCs w:val="24"/>
              </w:rPr>
              <w:t xml:space="preserve"> </w:t>
            </w:r>
          </w:p>
          <w:p w14:paraId="2B1C2731" w14:textId="77777777" w:rsidR="00162FC3" w:rsidRDefault="00162FC3" w:rsidP="00215B3B">
            <w:pPr>
              <w:tabs>
                <w:tab w:val="center" w:pos="4567"/>
              </w:tabs>
              <w:rPr>
                <w:sz w:val="24"/>
                <w:szCs w:val="24"/>
              </w:rPr>
            </w:pPr>
            <w:r>
              <w:rPr>
                <w:sz w:val="24"/>
                <w:szCs w:val="24"/>
              </w:rPr>
              <w:t xml:space="preserve">2. </w:t>
            </w:r>
            <w:r w:rsidRPr="00E454DD">
              <w:rPr>
                <w:b/>
                <w:bCs/>
                <w:sz w:val="24"/>
                <w:szCs w:val="24"/>
              </w:rPr>
              <w:t>Board orientation</w:t>
            </w:r>
            <w:r>
              <w:rPr>
                <w:sz w:val="24"/>
                <w:szCs w:val="24"/>
              </w:rPr>
              <w:t xml:space="preserve">- Because of scheduling conflicts, the </w:t>
            </w:r>
            <w:proofErr w:type="gramStart"/>
            <w:r>
              <w:rPr>
                <w:sz w:val="24"/>
                <w:szCs w:val="24"/>
              </w:rPr>
              <w:t>face to face</w:t>
            </w:r>
            <w:proofErr w:type="gramEnd"/>
            <w:r>
              <w:rPr>
                <w:sz w:val="24"/>
                <w:szCs w:val="24"/>
              </w:rPr>
              <w:t xml:space="preserve"> Board orientations </w:t>
            </w:r>
          </w:p>
          <w:p w14:paraId="72183F44" w14:textId="77777777" w:rsidR="00162FC3" w:rsidRDefault="00162FC3" w:rsidP="00215B3B">
            <w:pPr>
              <w:tabs>
                <w:tab w:val="center" w:pos="4567"/>
              </w:tabs>
              <w:rPr>
                <w:sz w:val="24"/>
                <w:szCs w:val="24"/>
              </w:rPr>
            </w:pPr>
            <w:r>
              <w:rPr>
                <w:sz w:val="24"/>
                <w:szCs w:val="24"/>
              </w:rPr>
              <w:t xml:space="preserve">could not be completed as planned. </w:t>
            </w:r>
            <w:proofErr w:type="gramStart"/>
            <w:r>
              <w:rPr>
                <w:sz w:val="24"/>
                <w:szCs w:val="24"/>
              </w:rPr>
              <w:t>However</w:t>
            </w:r>
            <w:proofErr w:type="gramEnd"/>
            <w:r>
              <w:rPr>
                <w:sz w:val="24"/>
                <w:szCs w:val="24"/>
              </w:rPr>
              <w:t xml:space="preserve"> Lori provided each new members with some background information and written materials to prepare them for their first meeting. </w:t>
            </w:r>
          </w:p>
          <w:p w14:paraId="274003F3" w14:textId="77777777" w:rsidR="00162FC3" w:rsidRDefault="00162FC3" w:rsidP="00215B3B">
            <w:pPr>
              <w:tabs>
                <w:tab w:val="center" w:pos="4567"/>
              </w:tabs>
              <w:rPr>
                <w:sz w:val="24"/>
                <w:szCs w:val="24"/>
              </w:rPr>
            </w:pPr>
          </w:p>
          <w:p w14:paraId="5DE438A6" w14:textId="27785F0F" w:rsidR="00162FC3" w:rsidRDefault="00162FC3" w:rsidP="00215B3B">
            <w:pPr>
              <w:tabs>
                <w:tab w:val="center" w:pos="4567"/>
              </w:tabs>
              <w:rPr>
                <w:sz w:val="24"/>
                <w:szCs w:val="24"/>
              </w:rPr>
            </w:pPr>
            <w:r>
              <w:rPr>
                <w:sz w:val="24"/>
                <w:szCs w:val="24"/>
              </w:rPr>
              <w:t>3.</w:t>
            </w:r>
            <w:r w:rsidRPr="00E454DD">
              <w:rPr>
                <w:b/>
                <w:bCs/>
                <w:sz w:val="24"/>
                <w:szCs w:val="24"/>
              </w:rPr>
              <w:t>Tamarack Proposal</w:t>
            </w:r>
            <w:r>
              <w:rPr>
                <w:sz w:val="24"/>
                <w:szCs w:val="24"/>
              </w:rPr>
              <w:t xml:space="preserve"> -Council members were provided with copies of the proposal from the Tamarack Institute for the period of January 1</w:t>
            </w:r>
            <w:r w:rsidRPr="00B06C17">
              <w:rPr>
                <w:sz w:val="24"/>
                <w:szCs w:val="24"/>
                <w:vertAlign w:val="superscript"/>
              </w:rPr>
              <w:t>st</w:t>
            </w:r>
            <w:r>
              <w:rPr>
                <w:sz w:val="24"/>
                <w:szCs w:val="24"/>
              </w:rPr>
              <w:t xml:space="preserve"> through June 30</w:t>
            </w:r>
            <w:r w:rsidRPr="00B06C17">
              <w:rPr>
                <w:sz w:val="24"/>
                <w:szCs w:val="24"/>
                <w:vertAlign w:val="superscript"/>
              </w:rPr>
              <w:t>th</w:t>
            </w:r>
            <w:r>
              <w:rPr>
                <w:sz w:val="24"/>
                <w:szCs w:val="24"/>
              </w:rPr>
              <w:t xml:space="preserve">. The focus  will be on supporting the Action Team leaders and members in developing </w:t>
            </w:r>
            <w:proofErr w:type="spellStart"/>
            <w:r>
              <w:rPr>
                <w:sz w:val="24"/>
                <w:szCs w:val="24"/>
              </w:rPr>
              <w:t>heir</w:t>
            </w:r>
            <w:proofErr w:type="spellEnd"/>
            <w:r>
              <w:rPr>
                <w:sz w:val="24"/>
                <w:szCs w:val="24"/>
              </w:rPr>
              <w:t xml:space="preserve"> work plans along with helping the Council initiate their ad-hoc communications committee. Beth inquired about when the new committee would be launched and expressed her desire for the Council to continue to explore putting together more written material about the work.   Beth moved to approve the agreement with a maximum amount of $4,725 with the understanding that  a budget modification may be needed. </w:t>
            </w:r>
          </w:p>
          <w:p w14:paraId="175E1B10" w14:textId="77777777" w:rsidR="00162FC3" w:rsidRPr="004F5B9D" w:rsidRDefault="00162FC3" w:rsidP="00215B3B">
            <w:pPr>
              <w:tabs>
                <w:tab w:val="center" w:pos="4567"/>
              </w:tabs>
              <w:rPr>
                <w:sz w:val="24"/>
                <w:szCs w:val="24"/>
              </w:rPr>
            </w:pPr>
            <w:r>
              <w:rPr>
                <w:sz w:val="24"/>
                <w:szCs w:val="24"/>
              </w:rPr>
              <w:t xml:space="preserve">      </w:t>
            </w:r>
          </w:p>
        </w:tc>
      </w:tr>
      <w:tr w:rsidR="00162FC3" w14:paraId="3560B0FB" w14:textId="77777777" w:rsidTr="00215B3B">
        <w:tc>
          <w:tcPr>
            <w:tcW w:w="9805" w:type="dxa"/>
          </w:tcPr>
          <w:p w14:paraId="276C55EA" w14:textId="77777777" w:rsidR="00162FC3" w:rsidRDefault="00162FC3" w:rsidP="00215B3B">
            <w:pPr>
              <w:rPr>
                <w:b/>
                <w:bCs/>
                <w:sz w:val="24"/>
                <w:szCs w:val="24"/>
              </w:rPr>
            </w:pPr>
            <w:r w:rsidRPr="00F82228">
              <w:rPr>
                <w:b/>
                <w:bCs/>
                <w:sz w:val="24"/>
                <w:szCs w:val="24"/>
              </w:rPr>
              <w:t>New Business:</w:t>
            </w:r>
          </w:p>
          <w:p w14:paraId="0228C675" w14:textId="77777777" w:rsidR="00162FC3" w:rsidRDefault="00162FC3" w:rsidP="00215B3B">
            <w:pPr>
              <w:rPr>
                <w:b/>
                <w:bCs/>
                <w:sz w:val="24"/>
                <w:szCs w:val="24"/>
              </w:rPr>
            </w:pPr>
            <w:r>
              <w:rPr>
                <w:b/>
                <w:bCs/>
                <w:sz w:val="24"/>
                <w:szCs w:val="24"/>
              </w:rPr>
              <w:t xml:space="preserve">1. </w:t>
            </w:r>
            <w:r w:rsidRPr="00E454DD">
              <w:rPr>
                <w:sz w:val="24"/>
                <w:szCs w:val="24"/>
              </w:rPr>
              <w:t xml:space="preserve">Election of Officers: Since two of the current officers could not be in attendance, election of officers </w:t>
            </w:r>
            <w:r>
              <w:rPr>
                <w:sz w:val="24"/>
                <w:szCs w:val="24"/>
              </w:rPr>
              <w:t>will be postponed</w:t>
            </w:r>
            <w:r w:rsidRPr="00E454DD">
              <w:rPr>
                <w:sz w:val="24"/>
                <w:szCs w:val="24"/>
              </w:rPr>
              <w:t xml:space="preserve"> until the April</w:t>
            </w:r>
            <w:r>
              <w:rPr>
                <w:sz w:val="24"/>
                <w:szCs w:val="24"/>
              </w:rPr>
              <w:t xml:space="preserve"> meeting.</w:t>
            </w:r>
          </w:p>
          <w:p w14:paraId="71521ED0" w14:textId="77777777" w:rsidR="00162FC3" w:rsidRDefault="00162FC3" w:rsidP="00215B3B">
            <w:pPr>
              <w:rPr>
                <w:b/>
                <w:bCs/>
                <w:sz w:val="24"/>
                <w:szCs w:val="24"/>
              </w:rPr>
            </w:pPr>
            <w:r>
              <w:rPr>
                <w:b/>
                <w:bCs/>
                <w:sz w:val="24"/>
                <w:szCs w:val="24"/>
              </w:rPr>
              <w:lastRenderedPageBreak/>
              <w:t xml:space="preserve">Lori’s report- </w:t>
            </w:r>
            <w:r w:rsidRPr="00E454DD">
              <w:rPr>
                <w:sz w:val="24"/>
                <w:szCs w:val="24"/>
              </w:rPr>
              <w:t>Lori’s bi monthly activity report was provided members before the meeting. It is for informational purposes only</w:t>
            </w:r>
            <w:r>
              <w:rPr>
                <w:sz w:val="24"/>
                <w:szCs w:val="24"/>
              </w:rPr>
              <w:t xml:space="preserve">. </w:t>
            </w:r>
          </w:p>
          <w:p w14:paraId="76750720" w14:textId="77777777" w:rsidR="00162FC3" w:rsidRDefault="00162FC3" w:rsidP="00215B3B">
            <w:pPr>
              <w:rPr>
                <w:b/>
                <w:bCs/>
                <w:sz w:val="24"/>
                <w:szCs w:val="24"/>
              </w:rPr>
            </w:pPr>
          </w:p>
          <w:p w14:paraId="029F473F" w14:textId="77777777" w:rsidR="00162FC3" w:rsidRPr="00F43A1B" w:rsidRDefault="00162FC3" w:rsidP="00215B3B">
            <w:pPr>
              <w:rPr>
                <w:sz w:val="24"/>
                <w:szCs w:val="24"/>
              </w:rPr>
            </w:pPr>
            <w:r>
              <w:rPr>
                <w:b/>
                <w:bCs/>
                <w:sz w:val="24"/>
                <w:szCs w:val="24"/>
              </w:rPr>
              <w:t xml:space="preserve">2. Treasurer’s Report- </w:t>
            </w:r>
            <w:r w:rsidRPr="00F43A1B">
              <w:rPr>
                <w:sz w:val="24"/>
                <w:szCs w:val="24"/>
              </w:rPr>
              <w:t xml:space="preserve">Lori presented the Finance report in Nina’s absence. A new account line as added called Start Early project. The Coalition will act as a pass through for these funds for a project that was implemented by CCR&amp;R. The financial policies that we had said would be drafted this Spring will </w:t>
            </w:r>
            <w:proofErr w:type="gramStart"/>
            <w:r w:rsidRPr="00F43A1B">
              <w:rPr>
                <w:sz w:val="24"/>
                <w:szCs w:val="24"/>
              </w:rPr>
              <w:t>included</w:t>
            </w:r>
            <w:proofErr w:type="gramEnd"/>
            <w:r w:rsidRPr="00F43A1B">
              <w:rPr>
                <w:sz w:val="24"/>
                <w:szCs w:val="24"/>
              </w:rPr>
              <w:t xml:space="preserve"> procedures for “pass through “situations.</w:t>
            </w:r>
            <w:r w:rsidRPr="00F43A1B">
              <w:rPr>
                <w:sz w:val="24"/>
                <w:szCs w:val="24"/>
              </w:rPr>
              <w:br/>
              <w:t xml:space="preserve">The balance as of 12/31/21 is 14, </w:t>
            </w:r>
            <w:r>
              <w:rPr>
                <w:sz w:val="24"/>
                <w:szCs w:val="24"/>
              </w:rPr>
              <w:t xml:space="preserve">208.71. </w:t>
            </w:r>
          </w:p>
          <w:p w14:paraId="337CEFAA" w14:textId="77777777" w:rsidR="00162FC3" w:rsidRDefault="00162FC3" w:rsidP="00215B3B">
            <w:pPr>
              <w:rPr>
                <w:sz w:val="28"/>
                <w:szCs w:val="28"/>
              </w:rPr>
            </w:pPr>
          </w:p>
          <w:p w14:paraId="5B0313F1" w14:textId="77777777" w:rsidR="00162FC3" w:rsidRDefault="00162FC3" w:rsidP="00215B3B">
            <w:pPr>
              <w:rPr>
                <w:sz w:val="24"/>
                <w:szCs w:val="24"/>
              </w:rPr>
            </w:pPr>
            <w:r>
              <w:rPr>
                <w:sz w:val="24"/>
                <w:szCs w:val="24"/>
              </w:rPr>
              <w:t>There was discussion about the continued need for a 501c3 designation. Lori mentioned approaching the Community Foundation to see if that is an option. Dr Buckman also said he Stress and Trauma Treatment Center could also serve as a fiscal agent for a project if needed</w:t>
            </w:r>
          </w:p>
          <w:p w14:paraId="2020E476" w14:textId="77777777" w:rsidR="00162FC3" w:rsidRDefault="00162FC3" w:rsidP="00215B3B">
            <w:pPr>
              <w:rPr>
                <w:sz w:val="28"/>
                <w:szCs w:val="28"/>
              </w:rPr>
            </w:pPr>
          </w:p>
          <w:p w14:paraId="28E94987" w14:textId="77777777" w:rsidR="00162FC3" w:rsidRDefault="00162FC3" w:rsidP="00215B3B">
            <w:pPr>
              <w:rPr>
                <w:sz w:val="24"/>
                <w:szCs w:val="24"/>
              </w:rPr>
            </w:pPr>
            <w:r w:rsidRPr="00E5025D">
              <w:rPr>
                <w:sz w:val="24"/>
                <w:szCs w:val="24"/>
              </w:rPr>
              <w:t>Shannon moved to approve the Income seconded. Patricia seconded the motion. The motion passed and statement approved.</w:t>
            </w:r>
          </w:p>
          <w:p w14:paraId="18B67E89" w14:textId="77777777" w:rsidR="00162FC3" w:rsidRDefault="00162FC3" w:rsidP="00215B3B">
            <w:pPr>
              <w:rPr>
                <w:sz w:val="24"/>
                <w:szCs w:val="24"/>
              </w:rPr>
            </w:pPr>
          </w:p>
          <w:p w14:paraId="2C2113FB" w14:textId="543C53FC" w:rsidR="00162FC3" w:rsidRDefault="00162FC3" w:rsidP="00215B3B">
            <w:pPr>
              <w:rPr>
                <w:sz w:val="24"/>
                <w:szCs w:val="24"/>
              </w:rPr>
            </w:pPr>
            <w:r>
              <w:rPr>
                <w:sz w:val="24"/>
                <w:szCs w:val="24"/>
              </w:rPr>
              <w:t>A transaction list was also provided for transparency’s sake,</w:t>
            </w:r>
            <w:r w:rsidR="00C744F4">
              <w:rPr>
                <w:sz w:val="24"/>
                <w:szCs w:val="24"/>
              </w:rPr>
              <w:t xml:space="preserve"> </w:t>
            </w:r>
            <w:r>
              <w:rPr>
                <w:sz w:val="24"/>
                <w:szCs w:val="24"/>
              </w:rPr>
              <w:t xml:space="preserve">showing what has been paid, and by whom.  Beth inquired about what a CDA is. CDA is the Child Development Associate credential. </w:t>
            </w:r>
          </w:p>
          <w:p w14:paraId="0C083F3B" w14:textId="77777777" w:rsidR="00162FC3" w:rsidRDefault="00162FC3" w:rsidP="00215B3B">
            <w:pPr>
              <w:rPr>
                <w:sz w:val="24"/>
                <w:szCs w:val="24"/>
              </w:rPr>
            </w:pPr>
          </w:p>
          <w:p w14:paraId="336E7301" w14:textId="77777777" w:rsidR="00162FC3" w:rsidRDefault="00162FC3" w:rsidP="00215B3B">
            <w:pPr>
              <w:rPr>
                <w:sz w:val="24"/>
                <w:szCs w:val="24"/>
              </w:rPr>
            </w:pPr>
            <w:r>
              <w:rPr>
                <w:sz w:val="24"/>
                <w:szCs w:val="24"/>
              </w:rPr>
              <w:t>3</w:t>
            </w:r>
            <w:r w:rsidRPr="00E5025D">
              <w:rPr>
                <w:b/>
                <w:bCs/>
                <w:sz w:val="24"/>
                <w:szCs w:val="24"/>
              </w:rPr>
              <w:t>. By Laws Changes-</w:t>
            </w:r>
            <w:r>
              <w:rPr>
                <w:sz w:val="24"/>
                <w:szCs w:val="24"/>
              </w:rPr>
              <w:t xml:space="preserve"> ( see  draft attached)</w:t>
            </w:r>
            <w:r>
              <w:rPr>
                <w:sz w:val="24"/>
                <w:szCs w:val="24"/>
              </w:rPr>
              <w:br/>
              <w:t xml:space="preserve">Lori presented two options- go through changes and vote at next meeting or go through changes and if no controversies or major changes needed, we could vote today. </w:t>
            </w:r>
            <w:r>
              <w:rPr>
                <w:sz w:val="24"/>
                <w:szCs w:val="24"/>
              </w:rPr>
              <w:br/>
              <w:t>Jamie suggested we go through the changes and see if we can vote on today.</w:t>
            </w:r>
          </w:p>
          <w:p w14:paraId="2F3ECC86" w14:textId="77777777" w:rsidR="00162FC3" w:rsidRDefault="00162FC3" w:rsidP="00215B3B">
            <w:pPr>
              <w:rPr>
                <w:sz w:val="24"/>
                <w:szCs w:val="24"/>
              </w:rPr>
            </w:pPr>
            <w:r>
              <w:rPr>
                <w:sz w:val="24"/>
                <w:szCs w:val="24"/>
              </w:rPr>
              <w:t xml:space="preserve">Council members went through the draft </w:t>
            </w:r>
            <w:proofErr w:type="gramStart"/>
            <w:r>
              <w:rPr>
                <w:sz w:val="24"/>
                <w:szCs w:val="24"/>
              </w:rPr>
              <w:t>bylaws</w:t>
            </w:r>
            <w:proofErr w:type="gramEnd"/>
            <w:r>
              <w:rPr>
                <w:sz w:val="24"/>
                <w:szCs w:val="24"/>
              </w:rPr>
              <w:t xml:space="preserve"> changes.  Missy moved to approve the bylaws with the recommended changes. Jamie seconded. There was no further discussion. The motion passed. </w:t>
            </w:r>
          </w:p>
          <w:p w14:paraId="1738FE62" w14:textId="77777777" w:rsidR="00162FC3" w:rsidRDefault="00162FC3" w:rsidP="00215B3B">
            <w:pPr>
              <w:rPr>
                <w:sz w:val="24"/>
                <w:szCs w:val="24"/>
              </w:rPr>
            </w:pPr>
          </w:p>
          <w:p w14:paraId="0083B6F1" w14:textId="77777777" w:rsidR="00162FC3" w:rsidRDefault="00162FC3" w:rsidP="00215B3B">
            <w:pPr>
              <w:rPr>
                <w:sz w:val="24"/>
                <w:szCs w:val="24"/>
              </w:rPr>
            </w:pPr>
            <w:r>
              <w:rPr>
                <w:sz w:val="24"/>
                <w:szCs w:val="24"/>
              </w:rPr>
              <w:t>4</w:t>
            </w:r>
            <w:r w:rsidRPr="00DE63C3">
              <w:rPr>
                <w:b/>
                <w:bCs/>
                <w:sz w:val="24"/>
                <w:szCs w:val="24"/>
              </w:rPr>
              <w:t>. Action Teams</w:t>
            </w:r>
            <w:r>
              <w:rPr>
                <w:b/>
                <w:bCs/>
                <w:sz w:val="24"/>
                <w:szCs w:val="24"/>
              </w:rPr>
              <w:t>-</w:t>
            </w:r>
          </w:p>
          <w:p w14:paraId="580DFE03" w14:textId="77777777" w:rsidR="00162FC3" w:rsidRDefault="00162FC3" w:rsidP="00215B3B">
            <w:pPr>
              <w:rPr>
                <w:sz w:val="24"/>
                <w:szCs w:val="24"/>
              </w:rPr>
            </w:pPr>
            <w:r>
              <w:rPr>
                <w:sz w:val="24"/>
                <w:szCs w:val="24"/>
              </w:rPr>
              <w:t xml:space="preserve">There was a discussion about whether or not workplans should be a 2 year or 3- year cycle. Following discussion, there was consensus that the workplans be for a </w:t>
            </w:r>
            <w:proofErr w:type="gramStart"/>
            <w:r>
              <w:rPr>
                <w:sz w:val="24"/>
                <w:szCs w:val="24"/>
              </w:rPr>
              <w:t>3 year</w:t>
            </w:r>
            <w:proofErr w:type="gramEnd"/>
            <w:r>
              <w:rPr>
                <w:sz w:val="24"/>
                <w:szCs w:val="24"/>
              </w:rPr>
              <w:t xml:space="preserve"> cycle. The next action plans should go from July 1, 2022- June 30, 2025.</w:t>
            </w:r>
          </w:p>
          <w:p w14:paraId="2BD6975A" w14:textId="77777777" w:rsidR="00162FC3" w:rsidRDefault="00162FC3" w:rsidP="00215B3B">
            <w:pPr>
              <w:rPr>
                <w:sz w:val="24"/>
                <w:szCs w:val="24"/>
              </w:rPr>
            </w:pPr>
          </w:p>
          <w:p w14:paraId="627929F7" w14:textId="77777777" w:rsidR="00162FC3" w:rsidRDefault="00162FC3" w:rsidP="00215B3B">
            <w:pPr>
              <w:rPr>
                <w:sz w:val="24"/>
                <w:szCs w:val="24"/>
              </w:rPr>
            </w:pPr>
            <w:r>
              <w:rPr>
                <w:sz w:val="24"/>
                <w:szCs w:val="24"/>
              </w:rPr>
              <w:t xml:space="preserve">Jamie and Lori reported on the </w:t>
            </w:r>
            <w:r w:rsidRPr="00DE63C3">
              <w:rPr>
                <w:b/>
                <w:bCs/>
                <w:sz w:val="24"/>
                <w:szCs w:val="24"/>
              </w:rPr>
              <w:t>Screening Collaborative.</w:t>
            </w:r>
            <w:r>
              <w:rPr>
                <w:sz w:val="24"/>
                <w:szCs w:val="24"/>
              </w:rPr>
              <w:t xml:space="preserve"> The new format is allowing for more networking. The group is divided into two subcommittees- one working on awareness and education and the other working on referrals and follow up. The new format resulted in more engagement opportunities for members time to be creative and solutions oriented.  Lori is still looking for someone who is really good at data to come up with measurements for data piece, to come up with the data measurements. </w:t>
            </w:r>
          </w:p>
          <w:p w14:paraId="5D4BD380" w14:textId="77777777" w:rsidR="00162FC3" w:rsidRDefault="00162FC3" w:rsidP="00215B3B">
            <w:pPr>
              <w:rPr>
                <w:sz w:val="24"/>
                <w:szCs w:val="24"/>
              </w:rPr>
            </w:pPr>
          </w:p>
          <w:p w14:paraId="40FDCF7C" w14:textId="77777777" w:rsidR="00162FC3" w:rsidRDefault="00162FC3" w:rsidP="00215B3B">
            <w:pPr>
              <w:rPr>
                <w:sz w:val="24"/>
                <w:szCs w:val="24"/>
              </w:rPr>
            </w:pPr>
            <w:r>
              <w:rPr>
                <w:sz w:val="24"/>
                <w:szCs w:val="24"/>
              </w:rPr>
              <w:t xml:space="preserve">Missy said that the December meeting for the </w:t>
            </w:r>
            <w:r w:rsidRPr="00D65F3A">
              <w:rPr>
                <w:b/>
                <w:bCs/>
                <w:sz w:val="24"/>
                <w:szCs w:val="24"/>
              </w:rPr>
              <w:t>Workforce</w:t>
            </w:r>
            <w:r>
              <w:rPr>
                <w:sz w:val="24"/>
                <w:szCs w:val="24"/>
              </w:rPr>
              <w:t xml:space="preserve"> Action Team had to be cancelled due to covid. The meeting had to be rescheduled for February 10</w:t>
            </w:r>
            <w:r w:rsidRPr="00D60E27">
              <w:rPr>
                <w:sz w:val="24"/>
                <w:szCs w:val="24"/>
                <w:vertAlign w:val="superscript"/>
              </w:rPr>
              <w:t>th</w:t>
            </w:r>
            <w:r>
              <w:rPr>
                <w:sz w:val="24"/>
                <w:szCs w:val="24"/>
              </w:rPr>
              <w:t xml:space="preserve"> in the office.</w:t>
            </w:r>
          </w:p>
          <w:p w14:paraId="640D96CB" w14:textId="77777777" w:rsidR="00162FC3" w:rsidRDefault="00162FC3" w:rsidP="00215B3B">
            <w:pPr>
              <w:rPr>
                <w:sz w:val="24"/>
                <w:szCs w:val="24"/>
              </w:rPr>
            </w:pPr>
          </w:p>
          <w:p w14:paraId="785EE646" w14:textId="77777777" w:rsidR="00162FC3" w:rsidRDefault="00162FC3" w:rsidP="00215B3B">
            <w:pPr>
              <w:rPr>
                <w:sz w:val="24"/>
                <w:szCs w:val="24"/>
              </w:rPr>
            </w:pPr>
            <w:r>
              <w:rPr>
                <w:sz w:val="24"/>
                <w:szCs w:val="24"/>
              </w:rPr>
              <w:t xml:space="preserve">Toni reported on </w:t>
            </w:r>
            <w:r w:rsidRPr="00D65F3A">
              <w:rPr>
                <w:b/>
                <w:bCs/>
                <w:sz w:val="24"/>
                <w:szCs w:val="24"/>
              </w:rPr>
              <w:t>Strong Families</w:t>
            </w:r>
            <w:r>
              <w:rPr>
                <w:sz w:val="24"/>
                <w:szCs w:val="24"/>
              </w:rPr>
              <w:t xml:space="preserve">. Objectives have been almost finalized and were sent out to the Governance Council. Toni mentioned the list of new members and success of engaging others. </w:t>
            </w:r>
            <w:r>
              <w:rPr>
                <w:sz w:val="24"/>
                <w:szCs w:val="24"/>
              </w:rPr>
              <w:lastRenderedPageBreak/>
              <w:t>The next meeting is scheduled for February 16</w:t>
            </w:r>
            <w:r w:rsidRPr="00D60E27">
              <w:rPr>
                <w:sz w:val="24"/>
                <w:szCs w:val="24"/>
                <w:vertAlign w:val="superscript"/>
              </w:rPr>
              <w:t>th</w:t>
            </w:r>
            <w:r>
              <w:rPr>
                <w:sz w:val="24"/>
                <w:szCs w:val="24"/>
              </w:rPr>
              <w:t>. 52 new partners are at the table helping do the work.</w:t>
            </w:r>
          </w:p>
          <w:p w14:paraId="6BB50749" w14:textId="77777777" w:rsidR="00162FC3" w:rsidRDefault="00162FC3" w:rsidP="00215B3B">
            <w:pPr>
              <w:rPr>
                <w:sz w:val="24"/>
                <w:szCs w:val="24"/>
              </w:rPr>
            </w:pPr>
          </w:p>
          <w:p w14:paraId="1AE55F1A" w14:textId="77777777" w:rsidR="00162FC3" w:rsidRDefault="00162FC3" w:rsidP="00215B3B">
            <w:pPr>
              <w:rPr>
                <w:sz w:val="24"/>
                <w:szCs w:val="24"/>
              </w:rPr>
            </w:pPr>
            <w:r>
              <w:rPr>
                <w:sz w:val="24"/>
                <w:szCs w:val="24"/>
              </w:rPr>
              <w:t xml:space="preserve">Lori reported on the </w:t>
            </w:r>
            <w:r w:rsidRPr="00D65F3A">
              <w:rPr>
                <w:b/>
                <w:bCs/>
                <w:sz w:val="24"/>
                <w:szCs w:val="24"/>
              </w:rPr>
              <w:t>Children’s Cabinet in Carbondale</w:t>
            </w:r>
            <w:r>
              <w:rPr>
                <w:sz w:val="24"/>
                <w:szCs w:val="24"/>
              </w:rPr>
              <w:t>- There will be 2 at large members and 6 parent slots. Interest forms are being developed for review at the February meeting. An MOU is also being developed between the city and the council.</w:t>
            </w:r>
          </w:p>
          <w:p w14:paraId="6C7E2B5B" w14:textId="77777777" w:rsidR="00162FC3" w:rsidRDefault="00162FC3" w:rsidP="00215B3B">
            <w:pPr>
              <w:rPr>
                <w:sz w:val="24"/>
                <w:szCs w:val="24"/>
              </w:rPr>
            </w:pPr>
          </w:p>
          <w:p w14:paraId="3F5223C4" w14:textId="77777777" w:rsidR="00162FC3" w:rsidRDefault="00162FC3" w:rsidP="00215B3B">
            <w:pPr>
              <w:rPr>
                <w:sz w:val="24"/>
                <w:szCs w:val="24"/>
              </w:rPr>
            </w:pPr>
            <w:r w:rsidRPr="00D65F3A">
              <w:rPr>
                <w:b/>
                <w:bCs/>
                <w:sz w:val="24"/>
                <w:szCs w:val="24"/>
              </w:rPr>
              <w:t>Johnson County</w:t>
            </w:r>
            <w:r>
              <w:rPr>
                <w:sz w:val="24"/>
                <w:szCs w:val="24"/>
              </w:rPr>
              <w:t xml:space="preserve">  is also moving along  with their Council. The next  First Five Johnson County meeting will be February</w:t>
            </w:r>
            <w:r>
              <w:rPr>
                <w:sz w:val="24"/>
                <w:szCs w:val="24"/>
              </w:rPr>
              <w:br/>
            </w:r>
          </w:p>
          <w:p w14:paraId="4D32EAA6" w14:textId="77777777" w:rsidR="00162FC3" w:rsidRPr="00E5025D" w:rsidRDefault="00162FC3" w:rsidP="00215B3B">
            <w:pPr>
              <w:rPr>
                <w:sz w:val="24"/>
                <w:szCs w:val="24"/>
              </w:rPr>
            </w:pPr>
            <w:r w:rsidRPr="00D65F3A">
              <w:rPr>
                <w:b/>
                <w:bCs/>
                <w:sz w:val="24"/>
                <w:szCs w:val="24"/>
              </w:rPr>
              <w:t>Impact Accelerator role</w:t>
            </w:r>
            <w:r>
              <w:rPr>
                <w:sz w:val="24"/>
                <w:szCs w:val="24"/>
              </w:rPr>
              <w:t>- Lori will relay concerns from the kickoff which led to a discussion about the kickoff.  More information about the Councils was needed. The disconnect between the facilitators and the content was clear. It needed to have a relational piece, The facilitators didn’t know the people or the region.  The relation piece or local piece is critical. She also encouraged  people to complete their evaluation. She will resend the link. Discussion followed and the meeting ended at  2:24 pm.</w:t>
            </w:r>
            <w:r>
              <w:rPr>
                <w:sz w:val="24"/>
                <w:szCs w:val="24"/>
              </w:rPr>
              <w:br/>
            </w:r>
          </w:p>
        </w:tc>
      </w:tr>
      <w:tr w:rsidR="00162FC3" w14:paraId="134EF538" w14:textId="77777777" w:rsidTr="00215B3B">
        <w:tc>
          <w:tcPr>
            <w:tcW w:w="9805" w:type="dxa"/>
          </w:tcPr>
          <w:p w14:paraId="59725C62" w14:textId="77777777" w:rsidR="00162FC3" w:rsidRPr="00551039" w:rsidRDefault="00162FC3" w:rsidP="00215B3B">
            <w:pPr>
              <w:rPr>
                <w:sz w:val="24"/>
                <w:szCs w:val="24"/>
              </w:rPr>
            </w:pPr>
            <w:r w:rsidRPr="00551039">
              <w:rPr>
                <w:sz w:val="24"/>
                <w:szCs w:val="24"/>
              </w:rPr>
              <w:lastRenderedPageBreak/>
              <w:t>Note</w:t>
            </w:r>
            <w:r w:rsidRPr="00D65F3A">
              <w:rPr>
                <w:i/>
                <w:iCs/>
                <w:sz w:val="24"/>
                <w:szCs w:val="24"/>
              </w:rPr>
              <w:t xml:space="preserve">: Because we ended up talking about the kickoff, the meeting ran overtime and we did not discuss the last action team which is school readiness. The </w:t>
            </w:r>
            <w:r w:rsidRPr="00D65F3A">
              <w:rPr>
                <w:b/>
                <w:bCs/>
                <w:i/>
                <w:iCs/>
                <w:sz w:val="24"/>
                <w:szCs w:val="24"/>
              </w:rPr>
              <w:t>School Readiness</w:t>
            </w:r>
            <w:r w:rsidRPr="00D65F3A">
              <w:rPr>
                <w:i/>
                <w:iCs/>
                <w:sz w:val="24"/>
                <w:szCs w:val="24"/>
              </w:rPr>
              <w:t xml:space="preserve"> team met on January 28</w:t>
            </w:r>
            <w:r w:rsidRPr="00D65F3A">
              <w:rPr>
                <w:i/>
                <w:iCs/>
                <w:sz w:val="24"/>
                <w:szCs w:val="24"/>
                <w:vertAlign w:val="superscript"/>
              </w:rPr>
              <w:t xml:space="preserve">th </w:t>
            </w:r>
            <w:r w:rsidRPr="00D65F3A">
              <w:rPr>
                <w:i/>
                <w:iCs/>
                <w:sz w:val="24"/>
                <w:szCs w:val="24"/>
              </w:rPr>
              <w:t xml:space="preserve">and had a successful launch. Thanks to Beth and Jamie for their leadership on this action team. </w:t>
            </w:r>
          </w:p>
        </w:tc>
      </w:tr>
      <w:tr w:rsidR="00162FC3" w14:paraId="538371EC" w14:textId="77777777" w:rsidTr="00215B3B">
        <w:tc>
          <w:tcPr>
            <w:tcW w:w="9805" w:type="dxa"/>
          </w:tcPr>
          <w:p w14:paraId="5722221C" w14:textId="77777777" w:rsidR="00162FC3" w:rsidRDefault="00162FC3" w:rsidP="00215B3B">
            <w:pPr>
              <w:rPr>
                <w:sz w:val="28"/>
                <w:szCs w:val="28"/>
              </w:rPr>
            </w:pPr>
          </w:p>
        </w:tc>
      </w:tr>
    </w:tbl>
    <w:p w14:paraId="74B65E32" w14:textId="77777777" w:rsidR="00162FC3" w:rsidRDefault="00162FC3" w:rsidP="00162FC3">
      <w:pPr>
        <w:spacing w:after="0" w:line="240" w:lineRule="auto"/>
        <w:rPr>
          <w:sz w:val="28"/>
          <w:szCs w:val="28"/>
        </w:rPr>
      </w:pPr>
    </w:p>
    <w:p w14:paraId="1348A0D9" w14:textId="77777777" w:rsidR="00162FC3" w:rsidRDefault="00162FC3" w:rsidP="00162FC3">
      <w:pPr>
        <w:spacing w:after="0" w:line="240" w:lineRule="auto"/>
        <w:jc w:val="center"/>
        <w:rPr>
          <w:sz w:val="28"/>
          <w:szCs w:val="28"/>
        </w:rPr>
      </w:pPr>
    </w:p>
    <w:p w14:paraId="644F61E6" w14:textId="77777777" w:rsidR="00162FC3" w:rsidRDefault="00162FC3" w:rsidP="00162FC3">
      <w:pPr>
        <w:spacing w:after="0" w:line="240" w:lineRule="auto"/>
        <w:jc w:val="center"/>
        <w:rPr>
          <w:sz w:val="28"/>
          <w:szCs w:val="28"/>
        </w:rPr>
      </w:pPr>
    </w:p>
    <w:p w14:paraId="546B8FD1" w14:textId="77777777" w:rsidR="00162FC3" w:rsidRDefault="00162FC3" w:rsidP="00162FC3">
      <w:pPr>
        <w:spacing w:after="0" w:line="240" w:lineRule="auto"/>
        <w:jc w:val="center"/>
        <w:rPr>
          <w:sz w:val="28"/>
          <w:szCs w:val="28"/>
        </w:rPr>
      </w:pPr>
    </w:p>
    <w:p w14:paraId="3D7927E8" w14:textId="77777777" w:rsidR="00162FC3" w:rsidRDefault="00162FC3" w:rsidP="00162FC3">
      <w:pPr>
        <w:spacing w:after="0" w:line="240" w:lineRule="auto"/>
        <w:jc w:val="center"/>
        <w:rPr>
          <w:sz w:val="28"/>
          <w:szCs w:val="28"/>
        </w:rPr>
      </w:pPr>
    </w:p>
    <w:p w14:paraId="6BFCC718" w14:textId="77777777" w:rsidR="00162FC3" w:rsidRDefault="00162FC3" w:rsidP="00162FC3">
      <w:pPr>
        <w:spacing w:after="0" w:line="240" w:lineRule="auto"/>
        <w:jc w:val="center"/>
        <w:rPr>
          <w:sz w:val="28"/>
          <w:szCs w:val="28"/>
        </w:rPr>
      </w:pPr>
    </w:p>
    <w:p w14:paraId="5B6EDF6D" w14:textId="77777777" w:rsidR="00162FC3" w:rsidRDefault="00162FC3" w:rsidP="00162FC3">
      <w:pPr>
        <w:spacing w:after="0" w:line="240" w:lineRule="auto"/>
        <w:jc w:val="center"/>
        <w:rPr>
          <w:sz w:val="28"/>
          <w:szCs w:val="28"/>
        </w:rPr>
      </w:pPr>
    </w:p>
    <w:p w14:paraId="7C4842D2" w14:textId="430E092B" w:rsidR="004E193C" w:rsidRDefault="004E193C" w:rsidP="00F23A99">
      <w:pPr>
        <w:spacing w:before="15" w:after="150" w:line="348" w:lineRule="auto"/>
        <w:outlineLvl w:val="0"/>
        <w:rPr>
          <w:rFonts w:ascii="Times New Roman" w:eastAsia="Times New Roman" w:hAnsi="Times New Roman"/>
          <w:color w:val="373737"/>
          <w:sz w:val="28"/>
          <w:szCs w:val="28"/>
        </w:rPr>
      </w:pPr>
    </w:p>
    <w:p w14:paraId="0C828EAA" w14:textId="77777777" w:rsidR="00162FC3" w:rsidRDefault="00162FC3" w:rsidP="00F23A99">
      <w:pPr>
        <w:spacing w:before="15" w:after="150" w:line="348" w:lineRule="auto"/>
        <w:outlineLvl w:val="0"/>
        <w:rPr>
          <w:rFonts w:ascii="Times New Roman" w:eastAsia="Times New Roman" w:hAnsi="Times New Roman"/>
          <w:color w:val="373737"/>
          <w:sz w:val="28"/>
          <w:szCs w:val="28"/>
        </w:rPr>
      </w:pPr>
    </w:p>
    <w:p w14:paraId="78C33BD6" w14:textId="77777777" w:rsidR="00162FC3" w:rsidRDefault="00162FC3" w:rsidP="00F23A99">
      <w:pPr>
        <w:spacing w:before="15" w:after="150" w:line="348" w:lineRule="auto"/>
        <w:outlineLvl w:val="0"/>
        <w:rPr>
          <w:rFonts w:ascii="Times New Roman" w:eastAsia="Times New Roman" w:hAnsi="Times New Roman"/>
          <w:color w:val="373737"/>
          <w:sz w:val="28"/>
          <w:szCs w:val="28"/>
        </w:rPr>
      </w:pPr>
    </w:p>
    <w:p w14:paraId="2267A740" w14:textId="77777777" w:rsidR="00162FC3" w:rsidRDefault="00162FC3" w:rsidP="00F23A99">
      <w:pPr>
        <w:spacing w:before="15" w:after="150" w:line="348" w:lineRule="auto"/>
        <w:outlineLvl w:val="0"/>
        <w:rPr>
          <w:rFonts w:ascii="Times New Roman" w:eastAsia="Times New Roman" w:hAnsi="Times New Roman"/>
          <w:color w:val="373737"/>
          <w:sz w:val="28"/>
          <w:szCs w:val="28"/>
        </w:rPr>
      </w:pPr>
    </w:p>
    <w:p w14:paraId="68687E82" w14:textId="77777777" w:rsidR="00162FC3" w:rsidRDefault="00162FC3" w:rsidP="00F23A99">
      <w:pPr>
        <w:spacing w:before="15" w:after="150" w:line="348" w:lineRule="auto"/>
        <w:outlineLvl w:val="0"/>
        <w:rPr>
          <w:rFonts w:ascii="Times New Roman" w:eastAsia="Times New Roman" w:hAnsi="Times New Roman"/>
          <w:color w:val="373737"/>
          <w:sz w:val="28"/>
          <w:szCs w:val="28"/>
        </w:rPr>
      </w:pPr>
    </w:p>
    <w:p w14:paraId="695F6914" w14:textId="77777777" w:rsidR="00162FC3" w:rsidRDefault="00162FC3" w:rsidP="00F23A99">
      <w:pPr>
        <w:spacing w:before="15" w:after="150" w:line="348" w:lineRule="auto"/>
        <w:outlineLvl w:val="0"/>
        <w:rPr>
          <w:rFonts w:ascii="Times New Roman" w:eastAsia="Times New Roman" w:hAnsi="Times New Roman"/>
          <w:color w:val="373737"/>
          <w:sz w:val="28"/>
          <w:szCs w:val="28"/>
        </w:rPr>
      </w:pPr>
    </w:p>
    <w:p w14:paraId="517C352E" w14:textId="77777777" w:rsidR="00162FC3" w:rsidRDefault="00162FC3" w:rsidP="00F23A99">
      <w:pPr>
        <w:spacing w:before="15" w:after="150" w:line="348" w:lineRule="auto"/>
        <w:outlineLvl w:val="0"/>
        <w:rPr>
          <w:rFonts w:ascii="Times New Roman" w:eastAsia="Times New Roman" w:hAnsi="Times New Roman"/>
          <w:color w:val="373737"/>
          <w:sz w:val="28"/>
          <w:szCs w:val="28"/>
        </w:rPr>
      </w:pPr>
    </w:p>
    <w:p w14:paraId="13377AC6" w14:textId="66556548" w:rsidR="00C744F4" w:rsidRDefault="00C744F4" w:rsidP="00C744F4">
      <w:r>
        <w:lastRenderedPageBreak/>
        <w:t>Birth to Five IL. Council Interest Forms Received as 3/25 By Region, Sector and Racial Demographics</w:t>
      </w:r>
    </w:p>
    <w:p w14:paraId="751B58AA" w14:textId="77777777" w:rsidR="00C744F4" w:rsidRDefault="00C744F4" w:rsidP="00C744F4"/>
    <w:tbl>
      <w:tblPr>
        <w:tblStyle w:val="TableGrid"/>
        <w:tblW w:w="0" w:type="auto"/>
        <w:tblLook w:val="04A0" w:firstRow="1" w:lastRow="0" w:firstColumn="1" w:lastColumn="0" w:noHBand="0" w:noVBand="1"/>
      </w:tblPr>
      <w:tblGrid>
        <w:gridCol w:w="2425"/>
        <w:gridCol w:w="990"/>
        <w:gridCol w:w="1259"/>
        <w:gridCol w:w="1081"/>
        <w:gridCol w:w="1170"/>
        <w:gridCol w:w="1620"/>
      </w:tblGrid>
      <w:tr w:rsidR="00C744F4" w14:paraId="61B5A8F8" w14:textId="77777777" w:rsidTr="000058E3">
        <w:tc>
          <w:tcPr>
            <w:tcW w:w="2425" w:type="dxa"/>
            <w:tcBorders>
              <w:top w:val="single" w:sz="4" w:space="0" w:color="auto"/>
              <w:left w:val="single" w:sz="4" w:space="0" w:color="auto"/>
              <w:bottom w:val="single" w:sz="4" w:space="0" w:color="auto"/>
              <w:right w:val="single" w:sz="4" w:space="0" w:color="auto"/>
            </w:tcBorders>
          </w:tcPr>
          <w:p w14:paraId="526DC2B7" w14:textId="77777777" w:rsidR="00C744F4" w:rsidRDefault="00C744F4" w:rsidP="000058E3">
            <w:pPr>
              <w:rPr>
                <w:sz w:val="20"/>
                <w:szCs w:val="20"/>
              </w:rPr>
            </w:pPr>
            <w:bookmarkStart w:id="0" w:name="_Hlk97984647"/>
          </w:p>
        </w:tc>
        <w:tc>
          <w:tcPr>
            <w:tcW w:w="990" w:type="dxa"/>
            <w:tcBorders>
              <w:top w:val="single" w:sz="4" w:space="0" w:color="auto"/>
              <w:left w:val="single" w:sz="4" w:space="0" w:color="auto"/>
              <w:bottom w:val="single" w:sz="4" w:space="0" w:color="auto"/>
              <w:right w:val="single" w:sz="4" w:space="0" w:color="auto"/>
            </w:tcBorders>
            <w:hideMark/>
          </w:tcPr>
          <w:p w14:paraId="57D3B694" w14:textId="77777777" w:rsidR="00C744F4" w:rsidRDefault="00C744F4" w:rsidP="000058E3">
            <w:pPr>
              <w:rPr>
                <w:sz w:val="20"/>
                <w:szCs w:val="20"/>
              </w:rPr>
            </w:pPr>
            <w:r>
              <w:rPr>
                <w:sz w:val="20"/>
                <w:szCs w:val="20"/>
              </w:rPr>
              <w:t>Region12</w:t>
            </w:r>
          </w:p>
        </w:tc>
        <w:tc>
          <w:tcPr>
            <w:tcW w:w="1259" w:type="dxa"/>
            <w:tcBorders>
              <w:top w:val="single" w:sz="4" w:space="0" w:color="auto"/>
              <w:left w:val="single" w:sz="4" w:space="0" w:color="auto"/>
              <w:bottom w:val="single" w:sz="4" w:space="0" w:color="auto"/>
              <w:right w:val="single" w:sz="4" w:space="0" w:color="auto"/>
            </w:tcBorders>
            <w:hideMark/>
          </w:tcPr>
          <w:p w14:paraId="70102C45" w14:textId="77777777" w:rsidR="00C744F4" w:rsidRDefault="00C744F4" w:rsidP="000058E3">
            <w:pPr>
              <w:rPr>
                <w:sz w:val="20"/>
                <w:szCs w:val="20"/>
              </w:rPr>
            </w:pPr>
            <w:r>
              <w:rPr>
                <w:sz w:val="20"/>
                <w:szCs w:val="20"/>
              </w:rPr>
              <w:t>Region 13</w:t>
            </w:r>
          </w:p>
        </w:tc>
        <w:tc>
          <w:tcPr>
            <w:tcW w:w="1081" w:type="dxa"/>
            <w:tcBorders>
              <w:top w:val="single" w:sz="4" w:space="0" w:color="auto"/>
              <w:left w:val="single" w:sz="4" w:space="0" w:color="auto"/>
              <w:bottom w:val="single" w:sz="4" w:space="0" w:color="auto"/>
              <w:right w:val="single" w:sz="4" w:space="0" w:color="auto"/>
            </w:tcBorders>
            <w:hideMark/>
          </w:tcPr>
          <w:p w14:paraId="377F5179" w14:textId="77777777" w:rsidR="00C744F4" w:rsidRDefault="00C744F4" w:rsidP="000058E3">
            <w:pPr>
              <w:rPr>
                <w:sz w:val="20"/>
                <w:szCs w:val="20"/>
              </w:rPr>
            </w:pPr>
            <w:r>
              <w:rPr>
                <w:sz w:val="20"/>
                <w:szCs w:val="20"/>
              </w:rPr>
              <w:t>Region 20</w:t>
            </w:r>
          </w:p>
        </w:tc>
        <w:tc>
          <w:tcPr>
            <w:tcW w:w="1170" w:type="dxa"/>
            <w:tcBorders>
              <w:top w:val="single" w:sz="4" w:space="0" w:color="auto"/>
              <w:left w:val="single" w:sz="4" w:space="0" w:color="auto"/>
              <w:bottom w:val="single" w:sz="4" w:space="0" w:color="auto"/>
              <w:right w:val="single" w:sz="4" w:space="0" w:color="auto"/>
            </w:tcBorders>
            <w:hideMark/>
          </w:tcPr>
          <w:p w14:paraId="2A6552EB" w14:textId="77777777" w:rsidR="00C744F4" w:rsidRDefault="00C744F4" w:rsidP="000058E3">
            <w:pPr>
              <w:rPr>
                <w:sz w:val="20"/>
                <w:szCs w:val="20"/>
              </w:rPr>
            </w:pPr>
            <w:r>
              <w:rPr>
                <w:sz w:val="20"/>
                <w:szCs w:val="20"/>
              </w:rPr>
              <w:t>Region 21</w:t>
            </w:r>
          </w:p>
        </w:tc>
        <w:tc>
          <w:tcPr>
            <w:tcW w:w="1620" w:type="dxa"/>
            <w:tcBorders>
              <w:top w:val="single" w:sz="4" w:space="0" w:color="auto"/>
              <w:left w:val="single" w:sz="4" w:space="0" w:color="auto"/>
              <w:bottom w:val="single" w:sz="4" w:space="0" w:color="auto"/>
              <w:right w:val="single" w:sz="4" w:space="0" w:color="auto"/>
            </w:tcBorders>
            <w:hideMark/>
          </w:tcPr>
          <w:p w14:paraId="0C2AD18C" w14:textId="77777777" w:rsidR="00C744F4" w:rsidRDefault="00C744F4" w:rsidP="000058E3">
            <w:pPr>
              <w:rPr>
                <w:sz w:val="20"/>
                <w:szCs w:val="20"/>
              </w:rPr>
            </w:pPr>
            <w:r>
              <w:rPr>
                <w:sz w:val="20"/>
                <w:szCs w:val="20"/>
              </w:rPr>
              <w:t>Region 30</w:t>
            </w:r>
          </w:p>
        </w:tc>
      </w:tr>
      <w:tr w:rsidR="00C744F4" w14:paraId="36EA6577"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11202C61" w14:textId="77777777" w:rsidR="00C744F4" w:rsidRDefault="00C744F4" w:rsidP="000058E3">
            <w:pPr>
              <w:rPr>
                <w:sz w:val="20"/>
                <w:szCs w:val="20"/>
              </w:rPr>
            </w:pPr>
            <w:r>
              <w:rPr>
                <w:sz w:val="20"/>
                <w:szCs w:val="20"/>
              </w:rPr>
              <w:t>Total # Counties</w:t>
            </w:r>
          </w:p>
        </w:tc>
        <w:tc>
          <w:tcPr>
            <w:tcW w:w="990" w:type="dxa"/>
            <w:tcBorders>
              <w:top w:val="single" w:sz="4" w:space="0" w:color="auto"/>
              <w:left w:val="single" w:sz="4" w:space="0" w:color="auto"/>
              <w:bottom w:val="single" w:sz="4" w:space="0" w:color="auto"/>
              <w:right w:val="single" w:sz="4" w:space="0" w:color="auto"/>
            </w:tcBorders>
            <w:hideMark/>
          </w:tcPr>
          <w:p w14:paraId="1A534980" w14:textId="77777777" w:rsidR="00C744F4" w:rsidRDefault="00C744F4" w:rsidP="000058E3">
            <w:pPr>
              <w:rPr>
                <w:sz w:val="20"/>
                <w:szCs w:val="20"/>
              </w:rPr>
            </w:pPr>
            <w:r>
              <w:rPr>
                <w:sz w:val="20"/>
                <w:szCs w:val="20"/>
              </w:rPr>
              <w:t>4</w:t>
            </w:r>
          </w:p>
        </w:tc>
        <w:tc>
          <w:tcPr>
            <w:tcW w:w="1259" w:type="dxa"/>
            <w:tcBorders>
              <w:top w:val="single" w:sz="4" w:space="0" w:color="auto"/>
              <w:left w:val="single" w:sz="4" w:space="0" w:color="auto"/>
              <w:bottom w:val="single" w:sz="4" w:space="0" w:color="auto"/>
              <w:right w:val="single" w:sz="4" w:space="0" w:color="auto"/>
            </w:tcBorders>
            <w:hideMark/>
          </w:tcPr>
          <w:p w14:paraId="08377930" w14:textId="77777777" w:rsidR="00C744F4" w:rsidRDefault="00C744F4" w:rsidP="000058E3">
            <w:pPr>
              <w:rPr>
                <w:sz w:val="20"/>
                <w:szCs w:val="20"/>
              </w:rPr>
            </w:pPr>
            <w:r>
              <w:rPr>
                <w:sz w:val="20"/>
                <w:szCs w:val="20"/>
              </w:rPr>
              <w:t>5</w:t>
            </w:r>
          </w:p>
        </w:tc>
        <w:tc>
          <w:tcPr>
            <w:tcW w:w="1081" w:type="dxa"/>
            <w:tcBorders>
              <w:top w:val="single" w:sz="4" w:space="0" w:color="auto"/>
              <w:left w:val="single" w:sz="4" w:space="0" w:color="auto"/>
              <w:bottom w:val="single" w:sz="4" w:space="0" w:color="auto"/>
              <w:right w:val="single" w:sz="4" w:space="0" w:color="auto"/>
            </w:tcBorders>
            <w:hideMark/>
          </w:tcPr>
          <w:p w14:paraId="5330D711" w14:textId="77777777" w:rsidR="00C744F4" w:rsidRDefault="00C744F4" w:rsidP="000058E3">
            <w:pPr>
              <w:rPr>
                <w:sz w:val="20"/>
                <w:szCs w:val="20"/>
              </w:rPr>
            </w:pPr>
            <w:r>
              <w:rPr>
                <w:sz w:val="20"/>
                <w:szCs w:val="20"/>
              </w:rPr>
              <w:t>9</w:t>
            </w:r>
          </w:p>
        </w:tc>
        <w:tc>
          <w:tcPr>
            <w:tcW w:w="1170" w:type="dxa"/>
            <w:tcBorders>
              <w:top w:val="single" w:sz="4" w:space="0" w:color="auto"/>
              <w:left w:val="single" w:sz="4" w:space="0" w:color="auto"/>
              <w:bottom w:val="single" w:sz="4" w:space="0" w:color="auto"/>
              <w:right w:val="single" w:sz="4" w:space="0" w:color="auto"/>
            </w:tcBorders>
            <w:hideMark/>
          </w:tcPr>
          <w:p w14:paraId="13B77C99" w14:textId="77777777" w:rsidR="00C744F4" w:rsidRDefault="00C744F4" w:rsidP="000058E3">
            <w:pPr>
              <w:rPr>
                <w:sz w:val="20"/>
                <w:szCs w:val="20"/>
              </w:rPr>
            </w:pPr>
            <w:r>
              <w:rPr>
                <w:sz w:val="20"/>
                <w:szCs w:val="20"/>
              </w:rPr>
              <w:t>4</w:t>
            </w:r>
          </w:p>
        </w:tc>
        <w:tc>
          <w:tcPr>
            <w:tcW w:w="1620" w:type="dxa"/>
            <w:tcBorders>
              <w:top w:val="single" w:sz="4" w:space="0" w:color="auto"/>
              <w:left w:val="single" w:sz="4" w:space="0" w:color="auto"/>
              <w:bottom w:val="single" w:sz="4" w:space="0" w:color="auto"/>
              <w:right w:val="single" w:sz="4" w:space="0" w:color="auto"/>
            </w:tcBorders>
            <w:hideMark/>
          </w:tcPr>
          <w:p w14:paraId="0133AFC2" w14:textId="77777777" w:rsidR="00C744F4" w:rsidRDefault="00C744F4" w:rsidP="000058E3">
            <w:pPr>
              <w:rPr>
                <w:sz w:val="20"/>
                <w:szCs w:val="20"/>
              </w:rPr>
            </w:pPr>
            <w:r>
              <w:rPr>
                <w:sz w:val="20"/>
                <w:szCs w:val="20"/>
              </w:rPr>
              <w:t>5</w:t>
            </w:r>
          </w:p>
        </w:tc>
      </w:tr>
      <w:tr w:rsidR="00C744F4" w14:paraId="76FA5014"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594364B7" w14:textId="77777777" w:rsidR="00C744F4" w:rsidRDefault="00C744F4" w:rsidP="000058E3">
            <w:pPr>
              <w:rPr>
                <w:sz w:val="20"/>
                <w:szCs w:val="20"/>
              </w:rPr>
            </w:pPr>
            <w:r>
              <w:rPr>
                <w:sz w:val="20"/>
                <w:szCs w:val="20"/>
              </w:rPr>
              <w:t>Total counties represented</w:t>
            </w:r>
          </w:p>
        </w:tc>
        <w:tc>
          <w:tcPr>
            <w:tcW w:w="990" w:type="dxa"/>
            <w:tcBorders>
              <w:top w:val="single" w:sz="4" w:space="0" w:color="auto"/>
              <w:left w:val="single" w:sz="4" w:space="0" w:color="auto"/>
              <w:bottom w:val="single" w:sz="4" w:space="0" w:color="auto"/>
              <w:right w:val="single" w:sz="4" w:space="0" w:color="auto"/>
            </w:tcBorders>
            <w:hideMark/>
          </w:tcPr>
          <w:p w14:paraId="097BA7A9" w14:textId="77777777" w:rsidR="00C744F4" w:rsidRDefault="00C744F4" w:rsidP="000058E3">
            <w:pPr>
              <w:rPr>
                <w:sz w:val="20"/>
                <w:szCs w:val="20"/>
              </w:rPr>
            </w:pPr>
            <w:r>
              <w:rPr>
                <w:sz w:val="20"/>
                <w:szCs w:val="20"/>
              </w:rPr>
              <w:t>3</w:t>
            </w:r>
          </w:p>
        </w:tc>
        <w:tc>
          <w:tcPr>
            <w:tcW w:w="1259" w:type="dxa"/>
            <w:tcBorders>
              <w:top w:val="single" w:sz="4" w:space="0" w:color="auto"/>
              <w:left w:val="single" w:sz="4" w:space="0" w:color="auto"/>
              <w:bottom w:val="single" w:sz="4" w:space="0" w:color="auto"/>
              <w:right w:val="single" w:sz="4" w:space="0" w:color="auto"/>
            </w:tcBorders>
            <w:hideMark/>
          </w:tcPr>
          <w:p w14:paraId="67DBB670" w14:textId="77777777" w:rsidR="00C744F4" w:rsidRDefault="00C744F4" w:rsidP="000058E3">
            <w:pPr>
              <w:rPr>
                <w:sz w:val="20"/>
                <w:szCs w:val="20"/>
              </w:rPr>
            </w:pPr>
            <w:r>
              <w:rPr>
                <w:sz w:val="20"/>
                <w:szCs w:val="20"/>
              </w:rPr>
              <w:t>2</w:t>
            </w:r>
          </w:p>
        </w:tc>
        <w:tc>
          <w:tcPr>
            <w:tcW w:w="1081" w:type="dxa"/>
            <w:tcBorders>
              <w:top w:val="single" w:sz="4" w:space="0" w:color="auto"/>
              <w:left w:val="single" w:sz="4" w:space="0" w:color="auto"/>
              <w:bottom w:val="single" w:sz="4" w:space="0" w:color="auto"/>
              <w:right w:val="single" w:sz="4" w:space="0" w:color="auto"/>
            </w:tcBorders>
            <w:hideMark/>
          </w:tcPr>
          <w:p w14:paraId="72F2E1CB" w14:textId="77777777" w:rsidR="00C744F4" w:rsidRDefault="00C744F4" w:rsidP="000058E3">
            <w:pPr>
              <w:rPr>
                <w:sz w:val="20"/>
                <w:szCs w:val="20"/>
              </w:rPr>
            </w:pPr>
            <w:r>
              <w:rPr>
                <w:sz w:val="20"/>
                <w:szCs w:val="20"/>
              </w:rPr>
              <w:t>3</w:t>
            </w:r>
          </w:p>
        </w:tc>
        <w:tc>
          <w:tcPr>
            <w:tcW w:w="1170" w:type="dxa"/>
            <w:tcBorders>
              <w:top w:val="single" w:sz="4" w:space="0" w:color="auto"/>
              <w:left w:val="single" w:sz="4" w:space="0" w:color="auto"/>
              <w:bottom w:val="single" w:sz="4" w:space="0" w:color="auto"/>
              <w:right w:val="single" w:sz="4" w:space="0" w:color="auto"/>
            </w:tcBorders>
          </w:tcPr>
          <w:p w14:paraId="6ACD134B" w14:textId="77777777" w:rsidR="00C744F4" w:rsidRDefault="00C744F4" w:rsidP="000058E3">
            <w:pPr>
              <w:rPr>
                <w:sz w:val="20"/>
                <w:szCs w:val="20"/>
              </w:rPr>
            </w:pPr>
            <w:r>
              <w:rPr>
                <w:sz w:val="20"/>
                <w:szCs w:val="20"/>
              </w:rPr>
              <w:t>2</w:t>
            </w:r>
          </w:p>
        </w:tc>
        <w:tc>
          <w:tcPr>
            <w:tcW w:w="1620" w:type="dxa"/>
            <w:tcBorders>
              <w:top w:val="single" w:sz="4" w:space="0" w:color="auto"/>
              <w:left w:val="single" w:sz="4" w:space="0" w:color="auto"/>
              <w:bottom w:val="single" w:sz="4" w:space="0" w:color="auto"/>
              <w:right w:val="single" w:sz="4" w:space="0" w:color="auto"/>
            </w:tcBorders>
            <w:hideMark/>
          </w:tcPr>
          <w:p w14:paraId="586A0979" w14:textId="77777777" w:rsidR="00C744F4" w:rsidRDefault="00C744F4" w:rsidP="000058E3">
            <w:pPr>
              <w:rPr>
                <w:sz w:val="20"/>
                <w:szCs w:val="20"/>
              </w:rPr>
            </w:pPr>
            <w:r>
              <w:rPr>
                <w:sz w:val="20"/>
                <w:szCs w:val="20"/>
              </w:rPr>
              <w:t>3</w:t>
            </w:r>
          </w:p>
        </w:tc>
      </w:tr>
      <w:tr w:rsidR="00C744F4" w14:paraId="50619BA2"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7BDF0965" w14:textId="77777777" w:rsidR="00C744F4" w:rsidRDefault="00C744F4" w:rsidP="000058E3">
            <w:pPr>
              <w:rPr>
                <w:sz w:val="20"/>
                <w:szCs w:val="20"/>
              </w:rPr>
            </w:pPr>
            <w:r>
              <w:rPr>
                <w:sz w:val="20"/>
                <w:szCs w:val="20"/>
              </w:rPr>
              <w:t>Total Number of Interest forms received</w:t>
            </w:r>
          </w:p>
        </w:tc>
        <w:tc>
          <w:tcPr>
            <w:tcW w:w="990" w:type="dxa"/>
            <w:tcBorders>
              <w:top w:val="single" w:sz="4" w:space="0" w:color="auto"/>
              <w:left w:val="single" w:sz="4" w:space="0" w:color="auto"/>
              <w:bottom w:val="single" w:sz="4" w:space="0" w:color="auto"/>
              <w:right w:val="single" w:sz="4" w:space="0" w:color="auto"/>
            </w:tcBorders>
            <w:hideMark/>
          </w:tcPr>
          <w:p w14:paraId="36786AE4" w14:textId="77777777" w:rsidR="00C744F4" w:rsidRDefault="00C744F4" w:rsidP="000058E3">
            <w:pPr>
              <w:rPr>
                <w:sz w:val="20"/>
                <w:szCs w:val="20"/>
              </w:rPr>
            </w:pPr>
            <w:r>
              <w:rPr>
                <w:sz w:val="20"/>
                <w:szCs w:val="20"/>
              </w:rPr>
              <w:t>8</w:t>
            </w:r>
          </w:p>
        </w:tc>
        <w:tc>
          <w:tcPr>
            <w:tcW w:w="1259" w:type="dxa"/>
            <w:tcBorders>
              <w:top w:val="single" w:sz="4" w:space="0" w:color="auto"/>
              <w:left w:val="single" w:sz="4" w:space="0" w:color="auto"/>
              <w:bottom w:val="single" w:sz="4" w:space="0" w:color="auto"/>
              <w:right w:val="single" w:sz="4" w:space="0" w:color="auto"/>
            </w:tcBorders>
            <w:hideMark/>
          </w:tcPr>
          <w:p w14:paraId="44A988C4" w14:textId="77777777" w:rsidR="00C744F4" w:rsidRDefault="00C744F4" w:rsidP="000058E3">
            <w:pPr>
              <w:rPr>
                <w:sz w:val="20"/>
                <w:szCs w:val="20"/>
              </w:rPr>
            </w:pPr>
            <w:r>
              <w:rPr>
                <w:sz w:val="20"/>
                <w:szCs w:val="20"/>
              </w:rPr>
              <w:t>7</w:t>
            </w:r>
          </w:p>
        </w:tc>
        <w:tc>
          <w:tcPr>
            <w:tcW w:w="1081" w:type="dxa"/>
            <w:tcBorders>
              <w:top w:val="single" w:sz="4" w:space="0" w:color="auto"/>
              <w:left w:val="single" w:sz="4" w:space="0" w:color="auto"/>
              <w:bottom w:val="single" w:sz="4" w:space="0" w:color="auto"/>
              <w:right w:val="single" w:sz="4" w:space="0" w:color="auto"/>
            </w:tcBorders>
            <w:hideMark/>
          </w:tcPr>
          <w:p w14:paraId="36F09C2C" w14:textId="77777777" w:rsidR="00C744F4" w:rsidRDefault="00C744F4" w:rsidP="000058E3">
            <w:pPr>
              <w:rPr>
                <w:sz w:val="20"/>
                <w:szCs w:val="20"/>
              </w:rPr>
            </w:pPr>
            <w:r>
              <w:rPr>
                <w:sz w:val="20"/>
                <w:szCs w:val="20"/>
              </w:rPr>
              <w:t>7</w:t>
            </w:r>
          </w:p>
        </w:tc>
        <w:tc>
          <w:tcPr>
            <w:tcW w:w="1170" w:type="dxa"/>
            <w:tcBorders>
              <w:top w:val="single" w:sz="4" w:space="0" w:color="auto"/>
              <w:left w:val="single" w:sz="4" w:space="0" w:color="auto"/>
              <w:bottom w:val="single" w:sz="4" w:space="0" w:color="auto"/>
              <w:right w:val="single" w:sz="4" w:space="0" w:color="auto"/>
            </w:tcBorders>
            <w:hideMark/>
          </w:tcPr>
          <w:p w14:paraId="47A41D13" w14:textId="77777777" w:rsidR="00C744F4" w:rsidRDefault="00C744F4" w:rsidP="000058E3">
            <w:pPr>
              <w:rPr>
                <w:sz w:val="20"/>
                <w:szCs w:val="20"/>
              </w:rPr>
            </w:pPr>
            <w:r>
              <w:rPr>
                <w:sz w:val="20"/>
                <w:szCs w:val="20"/>
              </w:rPr>
              <w:t>8</w:t>
            </w:r>
          </w:p>
        </w:tc>
        <w:tc>
          <w:tcPr>
            <w:tcW w:w="1620" w:type="dxa"/>
            <w:tcBorders>
              <w:top w:val="single" w:sz="4" w:space="0" w:color="auto"/>
              <w:left w:val="single" w:sz="4" w:space="0" w:color="auto"/>
              <w:bottom w:val="single" w:sz="4" w:space="0" w:color="auto"/>
              <w:right w:val="single" w:sz="4" w:space="0" w:color="auto"/>
            </w:tcBorders>
            <w:hideMark/>
          </w:tcPr>
          <w:p w14:paraId="7DFC3A9D" w14:textId="77777777" w:rsidR="00C744F4" w:rsidRDefault="00C744F4" w:rsidP="000058E3">
            <w:pPr>
              <w:rPr>
                <w:sz w:val="20"/>
                <w:szCs w:val="20"/>
              </w:rPr>
            </w:pPr>
            <w:r>
              <w:rPr>
                <w:sz w:val="20"/>
                <w:szCs w:val="20"/>
              </w:rPr>
              <w:t>16</w:t>
            </w:r>
          </w:p>
        </w:tc>
      </w:tr>
      <w:tr w:rsidR="00C744F4" w14:paraId="50C5F01A" w14:textId="77777777" w:rsidTr="000058E3">
        <w:tc>
          <w:tcPr>
            <w:tcW w:w="2425" w:type="dxa"/>
            <w:tcBorders>
              <w:top w:val="single" w:sz="4" w:space="0" w:color="auto"/>
              <w:left w:val="single" w:sz="4" w:space="0" w:color="auto"/>
              <w:bottom w:val="single" w:sz="4" w:space="0" w:color="auto"/>
              <w:right w:val="single" w:sz="4" w:space="0" w:color="auto"/>
            </w:tcBorders>
          </w:tcPr>
          <w:p w14:paraId="4B9C86C5" w14:textId="77777777" w:rsidR="00C744F4" w:rsidRDefault="00C744F4" w:rsidP="000058E3">
            <w:pPr>
              <w:rPr>
                <w:sz w:val="20"/>
                <w:szCs w:val="20"/>
              </w:rPr>
            </w:pPr>
            <w:r>
              <w:rPr>
                <w:sz w:val="20"/>
                <w:szCs w:val="20"/>
              </w:rPr>
              <w:t>Racial composition</w:t>
            </w:r>
          </w:p>
        </w:tc>
        <w:tc>
          <w:tcPr>
            <w:tcW w:w="990" w:type="dxa"/>
            <w:tcBorders>
              <w:top w:val="single" w:sz="4" w:space="0" w:color="auto"/>
              <w:left w:val="single" w:sz="4" w:space="0" w:color="auto"/>
              <w:bottom w:val="single" w:sz="4" w:space="0" w:color="auto"/>
              <w:right w:val="single" w:sz="4" w:space="0" w:color="auto"/>
            </w:tcBorders>
          </w:tcPr>
          <w:p w14:paraId="4EEB0324" w14:textId="77777777" w:rsidR="00C744F4" w:rsidRDefault="00C744F4" w:rsidP="000058E3">
            <w:pPr>
              <w:rPr>
                <w:sz w:val="20"/>
                <w:szCs w:val="20"/>
              </w:rPr>
            </w:pPr>
            <w:r>
              <w:rPr>
                <w:sz w:val="20"/>
                <w:szCs w:val="20"/>
              </w:rPr>
              <w:t>8 white</w:t>
            </w:r>
          </w:p>
        </w:tc>
        <w:tc>
          <w:tcPr>
            <w:tcW w:w="1259" w:type="dxa"/>
            <w:tcBorders>
              <w:top w:val="single" w:sz="4" w:space="0" w:color="auto"/>
              <w:left w:val="single" w:sz="4" w:space="0" w:color="auto"/>
              <w:bottom w:val="single" w:sz="4" w:space="0" w:color="auto"/>
              <w:right w:val="single" w:sz="4" w:space="0" w:color="auto"/>
            </w:tcBorders>
          </w:tcPr>
          <w:p w14:paraId="28E4522C" w14:textId="77777777" w:rsidR="00C744F4" w:rsidRDefault="00C744F4" w:rsidP="000058E3">
            <w:pPr>
              <w:rPr>
                <w:sz w:val="20"/>
                <w:szCs w:val="20"/>
              </w:rPr>
            </w:pPr>
            <w:r>
              <w:rPr>
                <w:sz w:val="20"/>
                <w:szCs w:val="20"/>
              </w:rPr>
              <w:t>6 white/ 1 American Indian</w:t>
            </w:r>
          </w:p>
        </w:tc>
        <w:tc>
          <w:tcPr>
            <w:tcW w:w="1081" w:type="dxa"/>
            <w:tcBorders>
              <w:top w:val="single" w:sz="4" w:space="0" w:color="auto"/>
              <w:left w:val="single" w:sz="4" w:space="0" w:color="auto"/>
              <w:bottom w:val="single" w:sz="4" w:space="0" w:color="auto"/>
              <w:right w:val="single" w:sz="4" w:space="0" w:color="auto"/>
            </w:tcBorders>
          </w:tcPr>
          <w:p w14:paraId="5A313082" w14:textId="77777777" w:rsidR="00C744F4" w:rsidRDefault="00C744F4" w:rsidP="000058E3">
            <w:pPr>
              <w:rPr>
                <w:sz w:val="20"/>
                <w:szCs w:val="20"/>
              </w:rPr>
            </w:pPr>
            <w:r>
              <w:rPr>
                <w:sz w:val="20"/>
                <w:szCs w:val="20"/>
              </w:rPr>
              <w:t>6 white/ 1 black</w:t>
            </w:r>
          </w:p>
        </w:tc>
        <w:tc>
          <w:tcPr>
            <w:tcW w:w="1170" w:type="dxa"/>
            <w:tcBorders>
              <w:top w:val="single" w:sz="4" w:space="0" w:color="auto"/>
              <w:left w:val="single" w:sz="4" w:space="0" w:color="auto"/>
              <w:bottom w:val="single" w:sz="4" w:space="0" w:color="auto"/>
              <w:right w:val="single" w:sz="4" w:space="0" w:color="auto"/>
            </w:tcBorders>
          </w:tcPr>
          <w:p w14:paraId="2C1ED2DB" w14:textId="77777777" w:rsidR="00C744F4" w:rsidRDefault="00C744F4" w:rsidP="000058E3">
            <w:pPr>
              <w:rPr>
                <w:sz w:val="20"/>
                <w:szCs w:val="20"/>
              </w:rPr>
            </w:pPr>
            <w:r>
              <w:rPr>
                <w:sz w:val="20"/>
                <w:szCs w:val="20"/>
              </w:rPr>
              <w:t>7 white/ 1 black</w:t>
            </w:r>
          </w:p>
        </w:tc>
        <w:tc>
          <w:tcPr>
            <w:tcW w:w="1620" w:type="dxa"/>
            <w:tcBorders>
              <w:top w:val="single" w:sz="4" w:space="0" w:color="auto"/>
              <w:left w:val="single" w:sz="4" w:space="0" w:color="auto"/>
              <w:bottom w:val="single" w:sz="4" w:space="0" w:color="auto"/>
              <w:right w:val="single" w:sz="4" w:space="0" w:color="auto"/>
            </w:tcBorders>
          </w:tcPr>
          <w:p w14:paraId="358BD70D" w14:textId="77777777" w:rsidR="00C744F4" w:rsidRDefault="00C744F4" w:rsidP="000058E3">
            <w:pPr>
              <w:rPr>
                <w:sz w:val="20"/>
                <w:szCs w:val="20"/>
              </w:rPr>
            </w:pPr>
            <w:r>
              <w:rPr>
                <w:sz w:val="20"/>
                <w:szCs w:val="20"/>
              </w:rPr>
              <w:t>9 white/ 6 black/ 1 Native American</w:t>
            </w:r>
          </w:p>
        </w:tc>
      </w:tr>
      <w:tr w:rsidR="00C744F4" w14:paraId="0CF7D47A" w14:textId="77777777" w:rsidTr="000058E3">
        <w:tc>
          <w:tcPr>
            <w:tcW w:w="8545" w:type="dxa"/>
            <w:gridSpan w:val="6"/>
            <w:tcBorders>
              <w:top w:val="single" w:sz="4" w:space="0" w:color="auto"/>
              <w:left w:val="single" w:sz="4" w:space="0" w:color="auto"/>
              <w:bottom w:val="single" w:sz="4" w:space="0" w:color="auto"/>
              <w:right w:val="single" w:sz="4" w:space="0" w:color="auto"/>
            </w:tcBorders>
            <w:hideMark/>
          </w:tcPr>
          <w:p w14:paraId="5499023E" w14:textId="77777777" w:rsidR="00C744F4" w:rsidRDefault="00C744F4" w:rsidP="000058E3">
            <w:pPr>
              <w:rPr>
                <w:b/>
                <w:bCs/>
                <w:sz w:val="20"/>
                <w:szCs w:val="20"/>
              </w:rPr>
            </w:pPr>
            <w:r>
              <w:rPr>
                <w:b/>
                <w:bCs/>
                <w:sz w:val="20"/>
                <w:szCs w:val="20"/>
              </w:rPr>
              <w:t>Interest forms by Sector/ Representation</w:t>
            </w:r>
          </w:p>
        </w:tc>
      </w:tr>
      <w:tr w:rsidR="00C744F4" w14:paraId="474EF42F"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1A9EF888" w14:textId="77777777" w:rsidR="00C744F4" w:rsidRDefault="00C744F4" w:rsidP="000058E3">
            <w:pPr>
              <w:rPr>
                <w:sz w:val="20"/>
                <w:szCs w:val="20"/>
              </w:rPr>
            </w:pPr>
            <w:r>
              <w:rPr>
                <w:sz w:val="20"/>
                <w:szCs w:val="20"/>
              </w:rPr>
              <w:t>ROE</w:t>
            </w:r>
          </w:p>
        </w:tc>
        <w:tc>
          <w:tcPr>
            <w:tcW w:w="990" w:type="dxa"/>
            <w:tcBorders>
              <w:top w:val="single" w:sz="4" w:space="0" w:color="auto"/>
              <w:left w:val="single" w:sz="4" w:space="0" w:color="auto"/>
              <w:bottom w:val="single" w:sz="4" w:space="0" w:color="auto"/>
              <w:right w:val="single" w:sz="4" w:space="0" w:color="auto"/>
            </w:tcBorders>
            <w:hideMark/>
          </w:tcPr>
          <w:p w14:paraId="5FB13353" w14:textId="77777777" w:rsidR="00C744F4" w:rsidRDefault="00C744F4" w:rsidP="000058E3">
            <w:pPr>
              <w:rPr>
                <w:sz w:val="20"/>
                <w:szCs w:val="20"/>
              </w:rPr>
            </w:pPr>
            <w:r>
              <w:rPr>
                <w:sz w:val="20"/>
                <w:szCs w:val="20"/>
              </w:rPr>
              <w:t>1</w:t>
            </w:r>
          </w:p>
        </w:tc>
        <w:tc>
          <w:tcPr>
            <w:tcW w:w="1259" w:type="dxa"/>
            <w:tcBorders>
              <w:top w:val="single" w:sz="4" w:space="0" w:color="auto"/>
              <w:left w:val="single" w:sz="4" w:space="0" w:color="auto"/>
              <w:bottom w:val="single" w:sz="4" w:space="0" w:color="auto"/>
              <w:right w:val="single" w:sz="4" w:space="0" w:color="auto"/>
            </w:tcBorders>
          </w:tcPr>
          <w:p w14:paraId="2C0AE0A7" w14:textId="77777777" w:rsidR="00C744F4" w:rsidRDefault="00C744F4" w:rsidP="000058E3">
            <w:pPr>
              <w:rPr>
                <w:sz w:val="20"/>
                <w:szCs w:val="20"/>
              </w:rPr>
            </w:pPr>
            <w:r>
              <w:rPr>
                <w:sz w:val="20"/>
                <w:szCs w:val="20"/>
              </w:rPr>
              <w:t>1</w:t>
            </w:r>
          </w:p>
        </w:tc>
        <w:tc>
          <w:tcPr>
            <w:tcW w:w="1081" w:type="dxa"/>
            <w:tcBorders>
              <w:top w:val="single" w:sz="4" w:space="0" w:color="auto"/>
              <w:left w:val="single" w:sz="4" w:space="0" w:color="auto"/>
              <w:bottom w:val="single" w:sz="4" w:space="0" w:color="auto"/>
              <w:right w:val="single" w:sz="4" w:space="0" w:color="auto"/>
            </w:tcBorders>
            <w:hideMark/>
          </w:tcPr>
          <w:p w14:paraId="385936EB" w14:textId="77777777" w:rsidR="00C744F4" w:rsidRDefault="00C744F4" w:rsidP="000058E3">
            <w:pPr>
              <w:rPr>
                <w:sz w:val="20"/>
                <w:szCs w:val="20"/>
              </w:rPr>
            </w:pPr>
            <w:r>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14:paraId="519C9D74"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00513AF2" w14:textId="77777777" w:rsidR="00C744F4" w:rsidRDefault="00C744F4" w:rsidP="000058E3">
            <w:pPr>
              <w:rPr>
                <w:sz w:val="20"/>
                <w:szCs w:val="20"/>
              </w:rPr>
            </w:pPr>
          </w:p>
        </w:tc>
      </w:tr>
      <w:tr w:rsidR="00C744F4" w14:paraId="1FAFD369"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3AFA979A" w14:textId="77777777" w:rsidR="00C744F4" w:rsidRDefault="00C744F4" w:rsidP="000058E3">
            <w:pPr>
              <w:rPr>
                <w:sz w:val="20"/>
                <w:szCs w:val="20"/>
              </w:rPr>
            </w:pPr>
            <w:r>
              <w:rPr>
                <w:sz w:val="20"/>
                <w:szCs w:val="20"/>
              </w:rPr>
              <w:t>CCR&amp;R</w:t>
            </w:r>
          </w:p>
        </w:tc>
        <w:tc>
          <w:tcPr>
            <w:tcW w:w="990" w:type="dxa"/>
            <w:tcBorders>
              <w:top w:val="single" w:sz="4" w:space="0" w:color="auto"/>
              <w:left w:val="single" w:sz="4" w:space="0" w:color="auto"/>
              <w:bottom w:val="single" w:sz="4" w:space="0" w:color="auto"/>
              <w:right w:val="single" w:sz="4" w:space="0" w:color="auto"/>
            </w:tcBorders>
            <w:hideMark/>
          </w:tcPr>
          <w:p w14:paraId="3A96BFB8" w14:textId="77777777" w:rsidR="00C744F4" w:rsidRDefault="00C744F4" w:rsidP="000058E3">
            <w:pPr>
              <w:rPr>
                <w:sz w:val="20"/>
                <w:szCs w:val="20"/>
              </w:rPr>
            </w:pPr>
            <w:r>
              <w:rPr>
                <w:sz w:val="20"/>
                <w:szCs w:val="20"/>
              </w:rPr>
              <w:t>1</w:t>
            </w:r>
          </w:p>
        </w:tc>
        <w:tc>
          <w:tcPr>
            <w:tcW w:w="1259" w:type="dxa"/>
            <w:tcBorders>
              <w:top w:val="single" w:sz="4" w:space="0" w:color="auto"/>
              <w:left w:val="single" w:sz="4" w:space="0" w:color="auto"/>
              <w:bottom w:val="single" w:sz="4" w:space="0" w:color="auto"/>
              <w:right w:val="single" w:sz="4" w:space="0" w:color="auto"/>
            </w:tcBorders>
            <w:hideMark/>
          </w:tcPr>
          <w:p w14:paraId="4445C857" w14:textId="77777777" w:rsidR="00C744F4" w:rsidRDefault="00C744F4" w:rsidP="000058E3">
            <w:pPr>
              <w:rPr>
                <w:sz w:val="20"/>
                <w:szCs w:val="20"/>
              </w:rPr>
            </w:pPr>
            <w:r>
              <w:rPr>
                <w:sz w:val="20"/>
                <w:szCs w:val="20"/>
              </w:rPr>
              <w:t>1</w:t>
            </w:r>
          </w:p>
        </w:tc>
        <w:tc>
          <w:tcPr>
            <w:tcW w:w="1081" w:type="dxa"/>
            <w:tcBorders>
              <w:top w:val="single" w:sz="4" w:space="0" w:color="auto"/>
              <w:left w:val="single" w:sz="4" w:space="0" w:color="auto"/>
              <w:bottom w:val="single" w:sz="4" w:space="0" w:color="auto"/>
              <w:right w:val="single" w:sz="4" w:space="0" w:color="auto"/>
            </w:tcBorders>
            <w:hideMark/>
          </w:tcPr>
          <w:p w14:paraId="44238AEC" w14:textId="77777777" w:rsidR="00C744F4" w:rsidRDefault="00C744F4" w:rsidP="000058E3">
            <w:pPr>
              <w:rPr>
                <w:sz w:val="20"/>
                <w:szCs w:val="20"/>
              </w:rPr>
            </w:pPr>
            <w:r>
              <w:rPr>
                <w:sz w:val="20"/>
                <w:szCs w:val="20"/>
              </w:rPr>
              <w:t>1</w:t>
            </w:r>
          </w:p>
        </w:tc>
        <w:tc>
          <w:tcPr>
            <w:tcW w:w="1170" w:type="dxa"/>
            <w:tcBorders>
              <w:top w:val="single" w:sz="4" w:space="0" w:color="auto"/>
              <w:left w:val="single" w:sz="4" w:space="0" w:color="auto"/>
              <w:bottom w:val="single" w:sz="4" w:space="0" w:color="auto"/>
              <w:right w:val="single" w:sz="4" w:space="0" w:color="auto"/>
            </w:tcBorders>
            <w:hideMark/>
          </w:tcPr>
          <w:p w14:paraId="229546FE" w14:textId="77777777" w:rsidR="00C744F4" w:rsidRDefault="00C744F4" w:rsidP="000058E3">
            <w:pPr>
              <w:rPr>
                <w:sz w:val="20"/>
                <w:szCs w:val="20"/>
              </w:rPr>
            </w:pPr>
            <w:r>
              <w:rPr>
                <w:sz w:val="20"/>
                <w:szCs w:val="20"/>
              </w:rPr>
              <w:t>1</w:t>
            </w:r>
          </w:p>
        </w:tc>
        <w:tc>
          <w:tcPr>
            <w:tcW w:w="1620" w:type="dxa"/>
            <w:tcBorders>
              <w:top w:val="single" w:sz="4" w:space="0" w:color="auto"/>
              <w:left w:val="single" w:sz="4" w:space="0" w:color="auto"/>
              <w:bottom w:val="single" w:sz="4" w:space="0" w:color="auto"/>
              <w:right w:val="single" w:sz="4" w:space="0" w:color="auto"/>
            </w:tcBorders>
          </w:tcPr>
          <w:p w14:paraId="53D14E25" w14:textId="77777777" w:rsidR="00C744F4" w:rsidRDefault="00C744F4" w:rsidP="000058E3">
            <w:pPr>
              <w:rPr>
                <w:sz w:val="20"/>
                <w:szCs w:val="20"/>
              </w:rPr>
            </w:pPr>
          </w:p>
        </w:tc>
      </w:tr>
      <w:tr w:rsidR="00C744F4" w14:paraId="43DD438D"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374E2130" w14:textId="77777777" w:rsidR="00C744F4" w:rsidRDefault="00C744F4" w:rsidP="000058E3">
            <w:pPr>
              <w:rPr>
                <w:sz w:val="20"/>
                <w:szCs w:val="20"/>
              </w:rPr>
            </w:pPr>
            <w:r>
              <w:rPr>
                <w:sz w:val="20"/>
                <w:szCs w:val="20"/>
              </w:rPr>
              <w:t>AOK Network</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5BF133"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41054D"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hideMark/>
          </w:tcPr>
          <w:p w14:paraId="5675114B" w14:textId="77777777" w:rsidR="00C744F4" w:rsidRDefault="00C744F4" w:rsidP="000058E3">
            <w:pPr>
              <w:rPr>
                <w:sz w:val="20"/>
                <w:szCs w:val="20"/>
              </w:rPr>
            </w:pPr>
            <w:r>
              <w:rPr>
                <w:sz w:val="20"/>
                <w:szCs w:val="20"/>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255E88"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A88404" w14:textId="77777777" w:rsidR="00C744F4" w:rsidRDefault="00C744F4" w:rsidP="000058E3">
            <w:pPr>
              <w:rPr>
                <w:sz w:val="20"/>
                <w:szCs w:val="20"/>
              </w:rPr>
            </w:pPr>
          </w:p>
        </w:tc>
      </w:tr>
      <w:tr w:rsidR="00C744F4" w14:paraId="0A44973E"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1A75579C" w14:textId="77777777" w:rsidR="00C744F4" w:rsidRDefault="00C744F4" w:rsidP="000058E3">
            <w:pPr>
              <w:rPr>
                <w:sz w:val="20"/>
                <w:szCs w:val="20"/>
              </w:rPr>
            </w:pPr>
            <w:r>
              <w:rPr>
                <w:sz w:val="20"/>
                <w:szCs w:val="20"/>
              </w:rPr>
              <w:t>Head Start Ex. Director</w:t>
            </w:r>
          </w:p>
        </w:tc>
        <w:tc>
          <w:tcPr>
            <w:tcW w:w="990" w:type="dxa"/>
            <w:tcBorders>
              <w:top w:val="single" w:sz="4" w:space="0" w:color="auto"/>
              <w:left w:val="single" w:sz="4" w:space="0" w:color="auto"/>
              <w:bottom w:val="single" w:sz="4" w:space="0" w:color="auto"/>
              <w:right w:val="single" w:sz="4" w:space="0" w:color="auto"/>
            </w:tcBorders>
          </w:tcPr>
          <w:p w14:paraId="22AEB7EB"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23D26759"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hideMark/>
          </w:tcPr>
          <w:p w14:paraId="59D384EB" w14:textId="77777777" w:rsidR="00C744F4" w:rsidRDefault="00C744F4" w:rsidP="000058E3">
            <w:pPr>
              <w:rPr>
                <w:sz w:val="20"/>
                <w:szCs w:val="20"/>
              </w:rPr>
            </w:pPr>
            <w:r>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14:paraId="229EFF11"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14:paraId="48AC04E5" w14:textId="77777777" w:rsidR="00C744F4" w:rsidRDefault="00C744F4" w:rsidP="000058E3">
            <w:pPr>
              <w:rPr>
                <w:sz w:val="20"/>
                <w:szCs w:val="20"/>
              </w:rPr>
            </w:pPr>
            <w:r>
              <w:rPr>
                <w:sz w:val="20"/>
                <w:szCs w:val="20"/>
              </w:rPr>
              <w:t>1</w:t>
            </w:r>
          </w:p>
        </w:tc>
      </w:tr>
      <w:tr w:rsidR="00C744F4" w14:paraId="2C467123"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046AD508" w14:textId="77777777" w:rsidR="00C744F4" w:rsidRDefault="00C744F4" w:rsidP="000058E3">
            <w:pPr>
              <w:rPr>
                <w:sz w:val="20"/>
                <w:szCs w:val="20"/>
              </w:rPr>
            </w:pPr>
            <w:r>
              <w:rPr>
                <w:sz w:val="20"/>
                <w:szCs w:val="20"/>
              </w:rPr>
              <w:t>Head Start Staff</w:t>
            </w:r>
          </w:p>
        </w:tc>
        <w:tc>
          <w:tcPr>
            <w:tcW w:w="990" w:type="dxa"/>
            <w:tcBorders>
              <w:top w:val="single" w:sz="4" w:space="0" w:color="auto"/>
              <w:left w:val="single" w:sz="4" w:space="0" w:color="auto"/>
              <w:bottom w:val="single" w:sz="4" w:space="0" w:color="auto"/>
              <w:right w:val="single" w:sz="4" w:space="0" w:color="auto"/>
            </w:tcBorders>
          </w:tcPr>
          <w:p w14:paraId="117B4D87"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425A01AB"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11FEDDDB"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7991E123"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14:paraId="6C76FFF6" w14:textId="77777777" w:rsidR="00C744F4" w:rsidRDefault="00C744F4" w:rsidP="000058E3">
            <w:pPr>
              <w:rPr>
                <w:sz w:val="20"/>
                <w:szCs w:val="20"/>
              </w:rPr>
            </w:pPr>
            <w:r>
              <w:rPr>
                <w:sz w:val="20"/>
                <w:szCs w:val="20"/>
              </w:rPr>
              <w:t>1</w:t>
            </w:r>
          </w:p>
        </w:tc>
      </w:tr>
      <w:tr w:rsidR="00C744F4" w14:paraId="7CDD6160"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256F0D6E" w14:textId="77777777" w:rsidR="00C744F4" w:rsidRDefault="00C744F4" w:rsidP="000058E3">
            <w:pPr>
              <w:rPr>
                <w:sz w:val="20"/>
                <w:szCs w:val="20"/>
              </w:rPr>
            </w:pPr>
            <w:r>
              <w:rPr>
                <w:sz w:val="20"/>
                <w:szCs w:val="20"/>
              </w:rPr>
              <w:t>Early Intervention</w:t>
            </w:r>
          </w:p>
        </w:tc>
        <w:tc>
          <w:tcPr>
            <w:tcW w:w="990" w:type="dxa"/>
            <w:tcBorders>
              <w:top w:val="single" w:sz="4" w:space="0" w:color="auto"/>
              <w:left w:val="single" w:sz="4" w:space="0" w:color="auto"/>
              <w:bottom w:val="single" w:sz="4" w:space="0" w:color="auto"/>
              <w:right w:val="single" w:sz="4" w:space="0" w:color="auto"/>
            </w:tcBorders>
            <w:hideMark/>
          </w:tcPr>
          <w:p w14:paraId="3062F3E7" w14:textId="77777777" w:rsidR="00C744F4" w:rsidRDefault="00C744F4" w:rsidP="000058E3">
            <w:pPr>
              <w:rPr>
                <w:sz w:val="20"/>
                <w:szCs w:val="20"/>
              </w:rPr>
            </w:pPr>
            <w:r>
              <w:rPr>
                <w:sz w:val="20"/>
                <w:szCs w:val="20"/>
              </w:rPr>
              <w:t>1</w:t>
            </w:r>
          </w:p>
        </w:tc>
        <w:tc>
          <w:tcPr>
            <w:tcW w:w="1259" w:type="dxa"/>
            <w:tcBorders>
              <w:top w:val="single" w:sz="4" w:space="0" w:color="auto"/>
              <w:left w:val="single" w:sz="4" w:space="0" w:color="auto"/>
              <w:bottom w:val="single" w:sz="4" w:space="0" w:color="auto"/>
              <w:right w:val="single" w:sz="4" w:space="0" w:color="auto"/>
            </w:tcBorders>
          </w:tcPr>
          <w:p w14:paraId="5F33AE92"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5CBD0615"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5A9F34CF"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28B9D998" w14:textId="77777777" w:rsidR="00C744F4" w:rsidRDefault="00C744F4" w:rsidP="000058E3">
            <w:pPr>
              <w:rPr>
                <w:sz w:val="20"/>
                <w:szCs w:val="20"/>
              </w:rPr>
            </w:pPr>
          </w:p>
        </w:tc>
      </w:tr>
      <w:tr w:rsidR="00C744F4" w14:paraId="01EF94AD"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53ED92D0" w14:textId="77777777" w:rsidR="00C744F4" w:rsidRDefault="00C744F4" w:rsidP="000058E3">
            <w:pPr>
              <w:rPr>
                <w:sz w:val="20"/>
                <w:szCs w:val="20"/>
              </w:rPr>
            </w:pPr>
            <w:r>
              <w:rPr>
                <w:sz w:val="20"/>
                <w:szCs w:val="20"/>
              </w:rPr>
              <w:t>Starnet</w:t>
            </w:r>
          </w:p>
        </w:tc>
        <w:tc>
          <w:tcPr>
            <w:tcW w:w="990" w:type="dxa"/>
            <w:tcBorders>
              <w:top w:val="single" w:sz="4" w:space="0" w:color="auto"/>
              <w:left w:val="single" w:sz="4" w:space="0" w:color="auto"/>
              <w:bottom w:val="single" w:sz="4" w:space="0" w:color="auto"/>
              <w:right w:val="single" w:sz="4" w:space="0" w:color="auto"/>
            </w:tcBorders>
          </w:tcPr>
          <w:p w14:paraId="5C2627FA"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3ED889AC"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14265BE3"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1E9FC31F"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720D43D1" w14:textId="77777777" w:rsidR="00C744F4" w:rsidRDefault="00C744F4" w:rsidP="000058E3">
            <w:pPr>
              <w:rPr>
                <w:sz w:val="20"/>
                <w:szCs w:val="20"/>
              </w:rPr>
            </w:pPr>
          </w:p>
        </w:tc>
      </w:tr>
      <w:tr w:rsidR="00C744F4" w14:paraId="2E9E9AB3"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5F276C1D" w14:textId="77777777" w:rsidR="00C744F4" w:rsidRDefault="00C744F4" w:rsidP="000058E3">
            <w:pPr>
              <w:rPr>
                <w:sz w:val="20"/>
                <w:szCs w:val="20"/>
              </w:rPr>
            </w:pPr>
            <w:r>
              <w:rPr>
                <w:sz w:val="20"/>
                <w:szCs w:val="20"/>
              </w:rPr>
              <w:t>Faith Community</w:t>
            </w:r>
          </w:p>
        </w:tc>
        <w:tc>
          <w:tcPr>
            <w:tcW w:w="990" w:type="dxa"/>
            <w:tcBorders>
              <w:top w:val="single" w:sz="4" w:space="0" w:color="auto"/>
              <w:left w:val="single" w:sz="4" w:space="0" w:color="auto"/>
              <w:bottom w:val="single" w:sz="4" w:space="0" w:color="auto"/>
              <w:right w:val="single" w:sz="4" w:space="0" w:color="auto"/>
            </w:tcBorders>
          </w:tcPr>
          <w:p w14:paraId="066B8861"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665BB4AC"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672F169B"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14831646" w14:textId="77777777" w:rsidR="00C744F4" w:rsidRDefault="00C744F4" w:rsidP="000058E3">
            <w:pPr>
              <w:rPr>
                <w:sz w:val="20"/>
                <w:szCs w:val="20"/>
              </w:rPr>
            </w:pPr>
            <w:r>
              <w:rPr>
                <w:sz w:val="20"/>
                <w:szCs w:val="20"/>
              </w:rPr>
              <w:t>1</w:t>
            </w:r>
          </w:p>
        </w:tc>
        <w:tc>
          <w:tcPr>
            <w:tcW w:w="1620" w:type="dxa"/>
            <w:tcBorders>
              <w:top w:val="single" w:sz="4" w:space="0" w:color="auto"/>
              <w:left w:val="single" w:sz="4" w:space="0" w:color="auto"/>
              <w:bottom w:val="single" w:sz="4" w:space="0" w:color="auto"/>
              <w:right w:val="single" w:sz="4" w:space="0" w:color="auto"/>
            </w:tcBorders>
            <w:hideMark/>
          </w:tcPr>
          <w:p w14:paraId="03FA265E" w14:textId="77777777" w:rsidR="00C744F4" w:rsidRDefault="00C744F4" w:rsidP="000058E3">
            <w:pPr>
              <w:rPr>
                <w:sz w:val="20"/>
                <w:szCs w:val="20"/>
              </w:rPr>
            </w:pPr>
            <w:r>
              <w:rPr>
                <w:sz w:val="20"/>
                <w:szCs w:val="20"/>
              </w:rPr>
              <w:t>1</w:t>
            </w:r>
          </w:p>
        </w:tc>
      </w:tr>
      <w:tr w:rsidR="00C744F4" w14:paraId="168BFF95"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15A1817F" w14:textId="77777777" w:rsidR="00C744F4" w:rsidRDefault="00C744F4" w:rsidP="000058E3">
            <w:pPr>
              <w:rPr>
                <w:sz w:val="20"/>
                <w:szCs w:val="20"/>
              </w:rPr>
            </w:pPr>
            <w:r>
              <w:rPr>
                <w:sz w:val="20"/>
                <w:szCs w:val="20"/>
              </w:rPr>
              <w:t>Public School Supt/ Principal or School Board member, represent</w:t>
            </w:r>
          </w:p>
        </w:tc>
        <w:tc>
          <w:tcPr>
            <w:tcW w:w="990" w:type="dxa"/>
            <w:tcBorders>
              <w:top w:val="single" w:sz="4" w:space="0" w:color="auto"/>
              <w:left w:val="single" w:sz="4" w:space="0" w:color="auto"/>
              <w:bottom w:val="single" w:sz="4" w:space="0" w:color="auto"/>
              <w:right w:val="single" w:sz="4" w:space="0" w:color="auto"/>
            </w:tcBorders>
          </w:tcPr>
          <w:p w14:paraId="6FF1AF03"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25D40A0A"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5291F687"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14:paraId="44AB6B2A" w14:textId="77777777" w:rsidR="00C744F4" w:rsidRDefault="00C744F4" w:rsidP="000058E3">
            <w:pPr>
              <w:rPr>
                <w:sz w:val="20"/>
                <w:szCs w:val="20"/>
              </w:rPr>
            </w:pPr>
            <w:r>
              <w:rPr>
                <w:sz w:val="20"/>
                <w:szCs w:val="20"/>
              </w:rPr>
              <w:t>1</w:t>
            </w:r>
          </w:p>
        </w:tc>
        <w:tc>
          <w:tcPr>
            <w:tcW w:w="1620" w:type="dxa"/>
            <w:tcBorders>
              <w:top w:val="single" w:sz="4" w:space="0" w:color="auto"/>
              <w:left w:val="single" w:sz="4" w:space="0" w:color="auto"/>
              <w:bottom w:val="single" w:sz="4" w:space="0" w:color="auto"/>
              <w:right w:val="single" w:sz="4" w:space="0" w:color="auto"/>
            </w:tcBorders>
            <w:hideMark/>
          </w:tcPr>
          <w:p w14:paraId="7F3B0717" w14:textId="77777777" w:rsidR="00C744F4" w:rsidRDefault="00C744F4" w:rsidP="000058E3">
            <w:pPr>
              <w:rPr>
                <w:sz w:val="20"/>
                <w:szCs w:val="20"/>
              </w:rPr>
            </w:pPr>
            <w:r>
              <w:rPr>
                <w:sz w:val="20"/>
                <w:szCs w:val="20"/>
              </w:rPr>
              <w:t>1</w:t>
            </w:r>
          </w:p>
        </w:tc>
      </w:tr>
      <w:tr w:rsidR="00C744F4" w14:paraId="79482892"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13D8C548" w14:textId="77777777" w:rsidR="00C744F4" w:rsidRDefault="00C744F4" w:rsidP="000058E3">
            <w:pPr>
              <w:rPr>
                <w:sz w:val="20"/>
                <w:szCs w:val="20"/>
              </w:rPr>
            </w:pPr>
            <w:r>
              <w:rPr>
                <w:sz w:val="20"/>
                <w:szCs w:val="20"/>
              </w:rPr>
              <w:t>Child Care Center owner/ Director</w:t>
            </w:r>
          </w:p>
        </w:tc>
        <w:tc>
          <w:tcPr>
            <w:tcW w:w="990" w:type="dxa"/>
            <w:tcBorders>
              <w:top w:val="single" w:sz="4" w:space="0" w:color="auto"/>
              <w:left w:val="single" w:sz="4" w:space="0" w:color="auto"/>
              <w:bottom w:val="single" w:sz="4" w:space="0" w:color="auto"/>
              <w:right w:val="single" w:sz="4" w:space="0" w:color="auto"/>
            </w:tcBorders>
            <w:hideMark/>
          </w:tcPr>
          <w:p w14:paraId="7E151FF0" w14:textId="77777777" w:rsidR="00C744F4" w:rsidRDefault="00C744F4" w:rsidP="000058E3">
            <w:pPr>
              <w:rPr>
                <w:sz w:val="20"/>
                <w:szCs w:val="20"/>
              </w:rPr>
            </w:pPr>
            <w:r>
              <w:rPr>
                <w:sz w:val="20"/>
                <w:szCs w:val="20"/>
              </w:rPr>
              <w:t>1</w:t>
            </w:r>
          </w:p>
        </w:tc>
        <w:tc>
          <w:tcPr>
            <w:tcW w:w="1259" w:type="dxa"/>
            <w:tcBorders>
              <w:top w:val="single" w:sz="4" w:space="0" w:color="auto"/>
              <w:left w:val="single" w:sz="4" w:space="0" w:color="auto"/>
              <w:bottom w:val="single" w:sz="4" w:space="0" w:color="auto"/>
              <w:right w:val="single" w:sz="4" w:space="0" w:color="auto"/>
            </w:tcBorders>
            <w:hideMark/>
          </w:tcPr>
          <w:p w14:paraId="0B7730A7" w14:textId="77777777" w:rsidR="00C744F4" w:rsidRDefault="00C744F4" w:rsidP="000058E3">
            <w:pPr>
              <w:rPr>
                <w:sz w:val="20"/>
                <w:szCs w:val="20"/>
              </w:rPr>
            </w:pPr>
            <w:r>
              <w:rPr>
                <w:sz w:val="20"/>
                <w:szCs w:val="20"/>
              </w:rPr>
              <w:t>1</w:t>
            </w:r>
          </w:p>
        </w:tc>
        <w:tc>
          <w:tcPr>
            <w:tcW w:w="1081" w:type="dxa"/>
            <w:tcBorders>
              <w:top w:val="single" w:sz="4" w:space="0" w:color="auto"/>
              <w:left w:val="single" w:sz="4" w:space="0" w:color="auto"/>
              <w:bottom w:val="single" w:sz="4" w:space="0" w:color="auto"/>
              <w:right w:val="single" w:sz="4" w:space="0" w:color="auto"/>
            </w:tcBorders>
            <w:hideMark/>
          </w:tcPr>
          <w:p w14:paraId="769230E2"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14:paraId="616A5379" w14:textId="77777777" w:rsidR="00C744F4" w:rsidRDefault="00C744F4" w:rsidP="000058E3">
            <w:pPr>
              <w:rPr>
                <w:sz w:val="20"/>
                <w:szCs w:val="20"/>
              </w:rPr>
            </w:pPr>
            <w:r>
              <w:rPr>
                <w:sz w:val="20"/>
                <w:szCs w:val="20"/>
              </w:rPr>
              <w:t>1</w:t>
            </w:r>
          </w:p>
        </w:tc>
        <w:tc>
          <w:tcPr>
            <w:tcW w:w="1620" w:type="dxa"/>
            <w:tcBorders>
              <w:top w:val="single" w:sz="4" w:space="0" w:color="auto"/>
              <w:left w:val="single" w:sz="4" w:space="0" w:color="auto"/>
              <w:bottom w:val="single" w:sz="4" w:space="0" w:color="auto"/>
              <w:right w:val="single" w:sz="4" w:space="0" w:color="auto"/>
            </w:tcBorders>
          </w:tcPr>
          <w:p w14:paraId="47112F16" w14:textId="77777777" w:rsidR="00C744F4" w:rsidRDefault="00C744F4" w:rsidP="000058E3">
            <w:pPr>
              <w:rPr>
                <w:sz w:val="20"/>
                <w:szCs w:val="20"/>
              </w:rPr>
            </w:pPr>
            <w:r>
              <w:rPr>
                <w:sz w:val="20"/>
                <w:szCs w:val="20"/>
              </w:rPr>
              <w:t>1</w:t>
            </w:r>
          </w:p>
        </w:tc>
      </w:tr>
      <w:tr w:rsidR="00C744F4" w14:paraId="46034ED9" w14:textId="77777777" w:rsidTr="000058E3">
        <w:tc>
          <w:tcPr>
            <w:tcW w:w="2425" w:type="dxa"/>
            <w:tcBorders>
              <w:top w:val="single" w:sz="4" w:space="0" w:color="auto"/>
              <w:left w:val="single" w:sz="4" w:space="0" w:color="auto"/>
              <w:bottom w:val="single" w:sz="4" w:space="0" w:color="auto"/>
              <w:right w:val="single" w:sz="4" w:space="0" w:color="auto"/>
            </w:tcBorders>
          </w:tcPr>
          <w:p w14:paraId="6049511D" w14:textId="77777777" w:rsidR="00C744F4" w:rsidRDefault="00C744F4" w:rsidP="000058E3">
            <w:pPr>
              <w:rPr>
                <w:sz w:val="20"/>
                <w:szCs w:val="20"/>
              </w:rPr>
            </w:pPr>
            <w:r>
              <w:rPr>
                <w:sz w:val="20"/>
                <w:szCs w:val="20"/>
              </w:rPr>
              <w:t>Child Care Center Staff</w:t>
            </w:r>
          </w:p>
        </w:tc>
        <w:tc>
          <w:tcPr>
            <w:tcW w:w="990" w:type="dxa"/>
            <w:tcBorders>
              <w:top w:val="single" w:sz="4" w:space="0" w:color="auto"/>
              <w:left w:val="single" w:sz="4" w:space="0" w:color="auto"/>
              <w:bottom w:val="single" w:sz="4" w:space="0" w:color="auto"/>
              <w:right w:val="single" w:sz="4" w:space="0" w:color="auto"/>
            </w:tcBorders>
          </w:tcPr>
          <w:p w14:paraId="77B9AAE9" w14:textId="77777777" w:rsidR="00C744F4" w:rsidRDefault="00C744F4" w:rsidP="000058E3">
            <w:pPr>
              <w:rPr>
                <w:sz w:val="20"/>
                <w:szCs w:val="20"/>
              </w:rPr>
            </w:pPr>
            <w:r>
              <w:rPr>
                <w:sz w:val="20"/>
                <w:szCs w:val="20"/>
              </w:rPr>
              <w:t>1</w:t>
            </w:r>
          </w:p>
        </w:tc>
        <w:tc>
          <w:tcPr>
            <w:tcW w:w="1259" w:type="dxa"/>
            <w:tcBorders>
              <w:top w:val="single" w:sz="4" w:space="0" w:color="auto"/>
              <w:left w:val="single" w:sz="4" w:space="0" w:color="auto"/>
              <w:bottom w:val="single" w:sz="4" w:space="0" w:color="auto"/>
              <w:right w:val="single" w:sz="4" w:space="0" w:color="auto"/>
            </w:tcBorders>
          </w:tcPr>
          <w:p w14:paraId="28DEA3A2"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0038426A"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095897B4"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26C09AE7" w14:textId="77777777" w:rsidR="00C744F4" w:rsidRDefault="00C744F4" w:rsidP="000058E3">
            <w:pPr>
              <w:rPr>
                <w:sz w:val="20"/>
                <w:szCs w:val="20"/>
              </w:rPr>
            </w:pPr>
          </w:p>
        </w:tc>
      </w:tr>
      <w:tr w:rsidR="00C744F4" w14:paraId="07ACB9E1"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07F4BB9B" w14:textId="77777777" w:rsidR="00C744F4" w:rsidRDefault="00C744F4" w:rsidP="000058E3">
            <w:pPr>
              <w:rPr>
                <w:sz w:val="20"/>
                <w:szCs w:val="20"/>
              </w:rPr>
            </w:pPr>
            <w:r>
              <w:rPr>
                <w:sz w:val="20"/>
                <w:szCs w:val="20"/>
              </w:rPr>
              <w:t>Family Child Care</w:t>
            </w:r>
          </w:p>
        </w:tc>
        <w:tc>
          <w:tcPr>
            <w:tcW w:w="990" w:type="dxa"/>
            <w:tcBorders>
              <w:top w:val="single" w:sz="4" w:space="0" w:color="auto"/>
              <w:left w:val="single" w:sz="4" w:space="0" w:color="auto"/>
              <w:bottom w:val="single" w:sz="4" w:space="0" w:color="auto"/>
              <w:right w:val="single" w:sz="4" w:space="0" w:color="auto"/>
            </w:tcBorders>
          </w:tcPr>
          <w:p w14:paraId="52CDE028"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hideMark/>
          </w:tcPr>
          <w:p w14:paraId="3F1D36DF" w14:textId="77777777" w:rsidR="00C744F4" w:rsidRDefault="00C744F4" w:rsidP="000058E3">
            <w:pPr>
              <w:rPr>
                <w:sz w:val="20"/>
                <w:szCs w:val="20"/>
              </w:rPr>
            </w:pPr>
            <w:r>
              <w:rPr>
                <w:sz w:val="20"/>
                <w:szCs w:val="20"/>
              </w:rPr>
              <w:t>1</w:t>
            </w:r>
          </w:p>
        </w:tc>
        <w:tc>
          <w:tcPr>
            <w:tcW w:w="1081" w:type="dxa"/>
            <w:tcBorders>
              <w:top w:val="single" w:sz="4" w:space="0" w:color="auto"/>
              <w:left w:val="single" w:sz="4" w:space="0" w:color="auto"/>
              <w:bottom w:val="single" w:sz="4" w:space="0" w:color="auto"/>
              <w:right w:val="single" w:sz="4" w:space="0" w:color="auto"/>
            </w:tcBorders>
            <w:hideMark/>
          </w:tcPr>
          <w:p w14:paraId="5ECEE8C5" w14:textId="77777777" w:rsidR="00C744F4" w:rsidRDefault="00C744F4" w:rsidP="000058E3">
            <w:pPr>
              <w:rPr>
                <w:sz w:val="20"/>
                <w:szCs w:val="20"/>
              </w:rPr>
            </w:pPr>
            <w:r>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14:paraId="42C4ACA7"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0E204967" w14:textId="77777777" w:rsidR="00C744F4" w:rsidRDefault="00C744F4" w:rsidP="000058E3">
            <w:pPr>
              <w:rPr>
                <w:sz w:val="20"/>
                <w:szCs w:val="20"/>
              </w:rPr>
            </w:pPr>
            <w:r>
              <w:rPr>
                <w:sz w:val="20"/>
                <w:szCs w:val="20"/>
              </w:rPr>
              <w:t>1</w:t>
            </w:r>
          </w:p>
        </w:tc>
      </w:tr>
      <w:tr w:rsidR="00C744F4" w14:paraId="41217B7A"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0863AED4" w14:textId="77777777" w:rsidR="00C744F4" w:rsidRDefault="00C744F4" w:rsidP="000058E3">
            <w:pPr>
              <w:rPr>
                <w:sz w:val="20"/>
                <w:szCs w:val="20"/>
              </w:rPr>
            </w:pPr>
            <w:r>
              <w:rPr>
                <w:sz w:val="20"/>
                <w:szCs w:val="20"/>
              </w:rPr>
              <w:t>PreK Director/ staff</w:t>
            </w:r>
          </w:p>
        </w:tc>
        <w:tc>
          <w:tcPr>
            <w:tcW w:w="990" w:type="dxa"/>
            <w:tcBorders>
              <w:top w:val="single" w:sz="4" w:space="0" w:color="auto"/>
              <w:left w:val="single" w:sz="4" w:space="0" w:color="auto"/>
              <w:bottom w:val="single" w:sz="4" w:space="0" w:color="auto"/>
              <w:right w:val="single" w:sz="4" w:space="0" w:color="auto"/>
            </w:tcBorders>
            <w:hideMark/>
          </w:tcPr>
          <w:p w14:paraId="7336B66E" w14:textId="77777777" w:rsidR="00C744F4" w:rsidRDefault="00C744F4" w:rsidP="000058E3">
            <w:pPr>
              <w:rPr>
                <w:sz w:val="20"/>
                <w:szCs w:val="20"/>
              </w:rPr>
            </w:pPr>
            <w:r>
              <w:rPr>
                <w:sz w:val="20"/>
                <w:szCs w:val="20"/>
              </w:rPr>
              <w:t>1</w:t>
            </w:r>
          </w:p>
        </w:tc>
        <w:tc>
          <w:tcPr>
            <w:tcW w:w="1259" w:type="dxa"/>
            <w:tcBorders>
              <w:top w:val="single" w:sz="4" w:space="0" w:color="auto"/>
              <w:left w:val="single" w:sz="4" w:space="0" w:color="auto"/>
              <w:bottom w:val="single" w:sz="4" w:space="0" w:color="auto"/>
              <w:right w:val="single" w:sz="4" w:space="0" w:color="auto"/>
            </w:tcBorders>
          </w:tcPr>
          <w:p w14:paraId="15019BBD"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79C06C36"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6604498D"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4D86A2D4" w14:textId="77777777" w:rsidR="00C744F4" w:rsidRDefault="00C744F4" w:rsidP="000058E3">
            <w:pPr>
              <w:rPr>
                <w:sz w:val="20"/>
                <w:szCs w:val="20"/>
              </w:rPr>
            </w:pPr>
            <w:r>
              <w:rPr>
                <w:sz w:val="20"/>
                <w:szCs w:val="20"/>
              </w:rPr>
              <w:t>1</w:t>
            </w:r>
          </w:p>
        </w:tc>
      </w:tr>
      <w:tr w:rsidR="00C744F4" w14:paraId="499F50AE"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3C8AD6B4" w14:textId="77777777" w:rsidR="00C744F4" w:rsidRDefault="00C744F4" w:rsidP="000058E3">
            <w:pPr>
              <w:rPr>
                <w:sz w:val="20"/>
                <w:szCs w:val="20"/>
              </w:rPr>
            </w:pPr>
            <w:r>
              <w:rPr>
                <w:sz w:val="20"/>
                <w:szCs w:val="20"/>
              </w:rPr>
              <w:t xml:space="preserve">Health/ Mental Health </w:t>
            </w:r>
          </w:p>
        </w:tc>
        <w:tc>
          <w:tcPr>
            <w:tcW w:w="990" w:type="dxa"/>
            <w:tcBorders>
              <w:top w:val="single" w:sz="4" w:space="0" w:color="auto"/>
              <w:left w:val="single" w:sz="4" w:space="0" w:color="auto"/>
              <w:bottom w:val="single" w:sz="4" w:space="0" w:color="auto"/>
              <w:right w:val="single" w:sz="4" w:space="0" w:color="auto"/>
            </w:tcBorders>
            <w:hideMark/>
          </w:tcPr>
          <w:p w14:paraId="355B99FF" w14:textId="77777777" w:rsidR="00C744F4" w:rsidRDefault="00C744F4" w:rsidP="000058E3">
            <w:pPr>
              <w:rPr>
                <w:sz w:val="20"/>
                <w:szCs w:val="20"/>
              </w:rPr>
            </w:pPr>
            <w:r>
              <w:rPr>
                <w:sz w:val="20"/>
                <w:szCs w:val="20"/>
              </w:rPr>
              <w:t>1</w:t>
            </w:r>
          </w:p>
        </w:tc>
        <w:tc>
          <w:tcPr>
            <w:tcW w:w="1259" w:type="dxa"/>
            <w:tcBorders>
              <w:top w:val="single" w:sz="4" w:space="0" w:color="auto"/>
              <w:left w:val="single" w:sz="4" w:space="0" w:color="auto"/>
              <w:bottom w:val="single" w:sz="4" w:space="0" w:color="auto"/>
              <w:right w:val="single" w:sz="4" w:space="0" w:color="auto"/>
            </w:tcBorders>
          </w:tcPr>
          <w:p w14:paraId="162FA6FA"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3D258868"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14:paraId="63EED179" w14:textId="77777777" w:rsidR="00C744F4" w:rsidRDefault="00C744F4" w:rsidP="000058E3">
            <w:pPr>
              <w:rPr>
                <w:sz w:val="20"/>
                <w:szCs w:val="20"/>
              </w:rPr>
            </w:pPr>
            <w:r>
              <w:rPr>
                <w:sz w:val="20"/>
                <w:szCs w:val="20"/>
              </w:rPr>
              <w:t>1</w:t>
            </w:r>
          </w:p>
        </w:tc>
        <w:tc>
          <w:tcPr>
            <w:tcW w:w="1620" w:type="dxa"/>
            <w:tcBorders>
              <w:top w:val="single" w:sz="4" w:space="0" w:color="auto"/>
              <w:left w:val="single" w:sz="4" w:space="0" w:color="auto"/>
              <w:bottom w:val="single" w:sz="4" w:space="0" w:color="auto"/>
              <w:right w:val="single" w:sz="4" w:space="0" w:color="auto"/>
            </w:tcBorders>
          </w:tcPr>
          <w:p w14:paraId="5BE70B09" w14:textId="77777777" w:rsidR="00C744F4" w:rsidRDefault="00C744F4" w:rsidP="000058E3">
            <w:pPr>
              <w:rPr>
                <w:sz w:val="20"/>
                <w:szCs w:val="20"/>
              </w:rPr>
            </w:pPr>
            <w:r>
              <w:rPr>
                <w:sz w:val="20"/>
                <w:szCs w:val="20"/>
              </w:rPr>
              <w:t>2</w:t>
            </w:r>
          </w:p>
        </w:tc>
      </w:tr>
      <w:tr w:rsidR="00C744F4" w14:paraId="36125DD9"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7FE6F913" w14:textId="77777777" w:rsidR="00C744F4" w:rsidRDefault="00C744F4" w:rsidP="000058E3">
            <w:pPr>
              <w:rPr>
                <w:sz w:val="20"/>
                <w:szCs w:val="20"/>
              </w:rPr>
            </w:pPr>
            <w:r>
              <w:rPr>
                <w:sz w:val="20"/>
                <w:szCs w:val="20"/>
              </w:rPr>
              <w:t>Business Community</w:t>
            </w:r>
          </w:p>
        </w:tc>
        <w:tc>
          <w:tcPr>
            <w:tcW w:w="990" w:type="dxa"/>
            <w:tcBorders>
              <w:top w:val="single" w:sz="4" w:space="0" w:color="auto"/>
              <w:left w:val="single" w:sz="4" w:space="0" w:color="auto"/>
              <w:bottom w:val="single" w:sz="4" w:space="0" w:color="auto"/>
              <w:right w:val="single" w:sz="4" w:space="0" w:color="auto"/>
            </w:tcBorders>
          </w:tcPr>
          <w:p w14:paraId="5AEE543F"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0422E8F4"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4A4F99FA"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14:paraId="6AD2F4A5" w14:textId="77777777" w:rsidR="00C744F4" w:rsidRDefault="00C744F4" w:rsidP="000058E3">
            <w:pPr>
              <w:rPr>
                <w:sz w:val="20"/>
                <w:szCs w:val="20"/>
              </w:rPr>
            </w:pPr>
            <w:r>
              <w:rPr>
                <w:sz w:val="20"/>
                <w:szCs w:val="20"/>
              </w:rPr>
              <w:t>1</w:t>
            </w:r>
          </w:p>
        </w:tc>
        <w:tc>
          <w:tcPr>
            <w:tcW w:w="1620" w:type="dxa"/>
            <w:tcBorders>
              <w:top w:val="single" w:sz="4" w:space="0" w:color="auto"/>
              <w:left w:val="single" w:sz="4" w:space="0" w:color="auto"/>
              <w:bottom w:val="single" w:sz="4" w:space="0" w:color="auto"/>
              <w:right w:val="single" w:sz="4" w:space="0" w:color="auto"/>
            </w:tcBorders>
          </w:tcPr>
          <w:p w14:paraId="3A003C34" w14:textId="77777777" w:rsidR="00C744F4" w:rsidRDefault="00C744F4" w:rsidP="000058E3">
            <w:pPr>
              <w:rPr>
                <w:sz w:val="20"/>
                <w:szCs w:val="20"/>
              </w:rPr>
            </w:pPr>
          </w:p>
        </w:tc>
      </w:tr>
      <w:tr w:rsidR="00C744F4" w14:paraId="6DEFC07D"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79A72831" w14:textId="77777777" w:rsidR="00C744F4" w:rsidRDefault="00C744F4" w:rsidP="000058E3">
            <w:pPr>
              <w:rPr>
                <w:sz w:val="20"/>
                <w:szCs w:val="20"/>
              </w:rPr>
            </w:pPr>
            <w:r>
              <w:rPr>
                <w:sz w:val="20"/>
                <w:szCs w:val="20"/>
              </w:rPr>
              <w:t>Economic Development</w:t>
            </w:r>
          </w:p>
        </w:tc>
        <w:tc>
          <w:tcPr>
            <w:tcW w:w="990" w:type="dxa"/>
            <w:tcBorders>
              <w:top w:val="single" w:sz="4" w:space="0" w:color="auto"/>
              <w:left w:val="single" w:sz="4" w:space="0" w:color="auto"/>
              <w:bottom w:val="single" w:sz="4" w:space="0" w:color="auto"/>
              <w:right w:val="single" w:sz="4" w:space="0" w:color="auto"/>
            </w:tcBorders>
            <w:hideMark/>
          </w:tcPr>
          <w:p w14:paraId="1CBDE241" w14:textId="77777777" w:rsidR="00C744F4" w:rsidRDefault="00C744F4" w:rsidP="000058E3">
            <w:pPr>
              <w:rPr>
                <w:sz w:val="20"/>
                <w:szCs w:val="20"/>
              </w:rPr>
            </w:pPr>
            <w:r>
              <w:rPr>
                <w:sz w:val="20"/>
                <w:szCs w:val="20"/>
              </w:rPr>
              <w:t>1</w:t>
            </w:r>
          </w:p>
        </w:tc>
        <w:tc>
          <w:tcPr>
            <w:tcW w:w="1259" w:type="dxa"/>
            <w:tcBorders>
              <w:top w:val="single" w:sz="4" w:space="0" w:color="auto"/>
              <w:left w:val="single" w:sz="4" w:space="0" w:color="auto"/>
              <w:bottom w:val="single" w:sz="4" w:space="0" w:color="auto"/>
              <w:right w:val="single" w:sz="4" w:space="0" w:color="auto"/>
            </w:tcBorders>
          </w:tcPr>
          <w:p w14:paraId="3B9D943B"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274C7340"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3AEE3398"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5F3E23C9" w14:textId="77777777" w:rsidR="00C744F4" w:rsidRDefault="00C744F4" w:rsidP="000058E3">
            <w:pPr>
              <w:rPr>
                <w:sz w:val="20"/>
                <w:szCs w:val="20"/>
              </w:rPr>
            </w:pPr>
          </w:p>
        </w:tc>
      </w:tr>
      <w:tr w:rsidR="00C744F4" w14:paraId="17767362"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21B87FE3" w14:textId="77777777" w:rsidR="00C744F4" w:rsidRDefault="00C744F4" w:rsidP="000058E3">
            <w:pPr>
              <w:rPr>
                <w:sz w:val="20"/>
                <w:szCs w:val="20"/>
              </w:rPr>
            </w:pPr>
            <w:r>
              <w:rPr>
                <w:sz w:val="20"/>
                <w:szCs w:val="20"/>
              </w:rPr>
              <w:t>Higher Education</w:t>
            </w:r>
          </w:p>
        </w:tc>
        <w:tc>
          <w:tcPr>
            <w:tcW w:w="990" w:type="dxa"/>
            <w:tcBorders>
              <w:top w:val="single" w:sz="4" w:space="0" w:color="auto"/>
              <w:left w:val="single" w:sz="4" w:space="0" w:color="auto"/>
              <w:bottom w:val="single" w:sz="4" w:space="0" w:color="auto"/>
              <w:right w:val="single" w:sz="4" w:space="0" w:color="auto"/>
            </w:tcBorders>
          </w:tcPr>
          <w:p w14:paraId="3E0EE056"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5BC117E9"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19BF293A"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559D58E8" w14:textId="77777777" w:rsidR="00C744F4" w:rsidRDefault="00C744F4" w:rsidP="000058E3">
            <w:pPr>
              <w:rPr>
                <w:sz w:val="20"/>
                <w:szCs w:val="20"/>
              </w:rPr>
            </w:pPr>
            <w:r>
              <w:rPr>
                <w:sz w:val="20"/>
                <w:szCs w:val="20"/>
              </w:rPr>
              <w:t>1</w:t>
            </w:r>
          </w:p>
        </w:tc>
        <w:tc>
          <w:tcPr>
            <w:tcW w:w="1620" w:type="dxa"/>
            <w:tcBorders>
              <w:top w:val="single" w:sz="4" w:space="0" w:color="auto"/>
              <w:left w:val="single" w:sz="4" w:space="0" w:color="auto"/>
              <w:bottom w:val="single" w:sz="4" w:space="0" w:color="auto"/>
              <w:right w:val="single" w:sz="4" w:space="0" w:color="auto"/>
            </w:tcBorders>
          </w:tcPr>
          <w:p w14:paraId="10689706" w14:textId="77777777" w:rsidR="00C744F4" w:rsidRDefault="00C744F4" w:rsidP="000058E3">
            <w:pPr>
              <w:rPr>
                <w:sz w:val="20"/>
                <w:szCs w:val="20"/>
              </w:rPr>
            </w:pPr>
            <w:r>
              <w:rPr>
                <w:sz w:val="20"/>
                <w:szCs w:val="20"/>
              </w:rPr>
              <w:t>1</w:t>
            </w:r>
          </w:p>
        </w:tc>
      </w:tr>
      <w:tr w:rsidR="00C744F4" w14:paraId="149D1B7F"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363544E7" w14:textId="77777777" w:rsidR="00C744F4" w:rsidRDefault="00C744F4" w:rsidP="000058E3">
            <w:pPr>
              <w:rPr>
                <w:sz w:val="20"/>
                <w:szCs w:val="20"/>
              </w:rPr>
            </w:pPr>
            <w:r>
              <w:rPr>
                <w:sz w:val="20"/>
                <w:szCs w:val="20"/>
              </w:rPr>
              <w:t>County Government</w:t>
            </w:r>
          </w:p>
        </w:tc>
        <w:tc>
          <w:tcPr>
            <w:tcW w:w="990" w:type="dxa"/>
            <w:tcBorders>
              <w:top w:val="single" w:sz="4" w:space="0" w:color="auto"/>
              <w:left w:val="single" w:sz="4" w:space="0" w:color="auto"/>
              <w:bottom w:val="single" w:sz="4" w:space="0" w:color="auto"/>
              <w:right w:val="single" w:sz="4" w:space="0" w:color="auto"/>
            </w:tcBorders>
          </w:tcPr>
          <w:p w14:paraId="34A124A4"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25076F70"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294AD695"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3716E321"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04142A08" w14:textId="77777777" w:rsidR="00C744F4" w:rsidRDefault="00C744F4" w:rsidP="000058E3">
            <w:pPr>
              <w:rPr>
                <w:sz w:val="20"/>
                <w:szCs w:val="20"/>
              </w:rPr>
            </w:pPr>
          </w:p>
        </w:tc>
      </w:tr>
      <w:tr w:rsidR="00C744F4" w14:paraId="7EC28CAB" w14:textId="77777777" w:rsidTr="000058E3">
        <w:tc>
          <w:tcPr>
            <w:tcW w:w="2425" w:type="dxa"/>
            <w:tcBorders>
              <w:top w:val="single" w:sz="4" w:space="0" w:color="auto"/>
              <w:left w:val="single" w:sz="4" w:space="0" w:color="auto"/>
              <w:bottom w:val="single" w:sz="4" w:space="0" w:color="auto"/>
              <w:right w:val="single" w:sz="4" w:space="0" w:color="auto"/>
            </w:tcBorders>
          </w:tcPr>
          <w:p w14:paraId="6A349F84" w14:textId="77777777" w:rsidR="00C744F4" w:rsidRDefault="00C744F4" w:rsidP="000058E3">
            <w:pPr>
              <w:rPr>
                <w:sz w:val="20"/>
                <w:szCs w:val="20"/>
              </w:rPr>
            </w:pPr>
            <w:r>
              <w:rPr>
                <w:sz w:val="20"/>
                <w:szCs w:val="20"/>
              </w:rPr>
              <w:t>Local Collaboration/Education Collaboration</w:t>
            </w:r>
          </w:p>
        </w:tc>
        <w:tc>
          <w:tcPr>
            <w:tcW w:w="990" w:type="dxa"/>
            <w:tcBorders>
              <w:top w:val="single" w:sz="4" w:space="0" w:color="auto"/>
              <w:left w:val="single" w:sz="4" w:space="0" w:color="auto"/>
              <w:bottom w:val="single" w:sz="4" w:space="0" w:color="auto"/>
              <w:right w:val="single" w:sz="4" w:space="0" w:color="auto"/>
            </w:tcBorders>
          </w:tcPr>
          <w:p w14:paraId="7FD8769F"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2E4BB2A4" w14:textId="77777777" w:rsidR="00C744F4" w:rsidRDefault="00C744F4" w:rsidP="000058E3">
            <w:pPr>
              <w:rPr>
                <w:sz w:val="20"/>
                <w:szCs w:val="20"/>
              </w:rPr>
            </w:pPr>
            <w:r>
              <w:rPr>
                <w:sz w:val="20"/>
                <w:szCs w:val="20"/>
              </w:rPr>
              <w:t>1</w:t>
            </w:r>
          </w:p>
        </w:tc>
        <w:tc>
          <w:tcPr>
            <w:tcW w:w="1081" w:type="dxa"/>
            <w:tcBorders>
              <w:top w:val="single" w:sz="4" w:space="0" w:color="auto"/>
              <w:left w:val="single" w:sz="4" w:space="0" w:color="auto"/>
              <w:bottom w:val="single" w:sz="4" w:space="0" w:color="auto"/>
              <w:right w:val="single" w:sz="4" w:space="0" w:color="auto"/>
            </w:tcBorders>
          </w:tcPr>
          <w:p w14:paraId="2911013D"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0C695BD4" w14:textId="77777777" w:rsidR="00C744F4" w:rsidRDefault="00C744F4" w:rsidP="000058E3">
            <w:pPr>
              <w:rPr>
                <w:sz w:val="20"/>
                <w:szCs w:val="20"/>
              </w:rPr>
            </w:pPr>
            <w:r>
              <w:rPr>
                <w:sz w:val="20"/>
                <w:szCs w:val="20"/>
              </w:rPr>
              <w:t>1</w:t>
            </w:r>
          </w:p>
        </w:tc>
        <w:tc>
          <w:tcPr>
            <w:tcW w:w="1620" w:type="dxa"/>
            <w:tcBorders>
              <w:top w:val="single" w:sz="4" w:space="0" w:color="auto"/>
              <w:left w:val="single" w:sz="4" w:space="0" w:color="auto"/>
              <w:bottom w:val="single" w:sz="4" w:space="0" w:color="auto"/>
              <w:right w:val="single" w:sz="4" w:space="0" w:color="auto"/>
            </w:tcBorders>
          </w:tcPr>
          <w:p w14:paraId="40F47F40" w14:textId="77777777" w:rsidR="00C744F4" w:rsidRDefault="00C744F4" w:rsidP="000058E3">
            <w:pPr>
              <w:rPr>
                <w:sz w:val="20"/>
                <w:szCs w:val="20"/>
              </w:rPr>
            </w:pPr>
            <w:r>
              <w:rPr>
                <w:sz w:val="20"/>
                <w:szCs w:val="20"/>
              </w:rPr>
              <w:t>1</w:t>
            </w:r>
          </w:p>
        </w:tc>
      </w:tr>
      <w:tr w:rsidR="00C744F4" w14:paraId="476FCFD0"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089B74D6" w14:textId="77777777" w:rsidR="00C744F4" w:rsidRDefault="00C744F4" w:rsidP="000058E3">
            <w:pPr>
              <w:rPr>
                <w:sz w:val="20"/>
                <w:szCs w:val="20"/>
              </w:rPr>
            </w:pPr>
            <w:r>
              <w:rPr>
                <w:sz w:val="20"/>
                <w:szCs w:val="20"/>
              </w:rPr>
              <w:t>Community Member- under represented population</w:t>
            </w:r>
          </w:p>
        </w:tc>
        <w:tc>
          <w:tcPr>
            <w:tcW w:w="990" w:type="dxa"/>
            <w:tcBorders>
              <w:top w:val="single" w:sz="4" w:space="0" w:color="auto"/>
              <w:left w:val="single" w:sz="4" w:space="0" w:color="auto"/>
              <w:bottom w:val="single" w:sz="4" w:space="0" w:color="auto"/>
              <w:right w:val="single" w:sz="4" w:space="0" w:color="auto"/>
            </w:tcBorders>
          </w:tcPr>
          <w:p w14:paraId="4EDDDAD5"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hideMark/>
          </w:tcPr>
          <w:p w14:paraId="3020F3D9"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7B3796D5"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14:paraId="1EA262C4"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56B3B691" w14:textId="77777777" w:rsidR="00C744F4" w:rsidRDefault="00C744F4" w:rsidP="000058E3">
            <w:pPr>
              <w:rPr>
                <w:sz w:val="20"/>
                <w:szCs w:val="20"/>
              </w:rPr>
            </w:pPr>
            <w:r>
              <w:rPr>
                <w:sz w:val="20"/>
                <w:szCs w:val="20"/>
              </w:rPr>
              <w:t>4</w:t>
            </w:r>
          </w:p>
        </w:tc>
      </w:tr>
      <w:tr w:rsidR="00C744F4" w14:paraId="39248B1D" w14:textId="77777777" w:rsidTr="000058E3">
        <w:tc>
          <w:tcPr>
            <w:tcW w:w="2425" w:type="dxa"/>
            <w:tcBorders>
              <w:top w:val="single" w:sz="4" w:space="0" w:color="auto"/>
              <w:left w:val="single" w:sz="4" w:space="0" w:color="auto"/>
              <w:bottom w:val="single" w:sz="4" w:space="0" w:color="auto"/>
              <w:right w:val="single" w:sz="4" w:space="0" w:color="auto"/>
            </w:tcBorders>
            <w:hideMark/>
          </w:tcPr>
          <w:p w14:paraId="2784310F" w14:textId="77777777" w:rsidR="00C744F4" w:rsidRDefault="00C744F4" w:rsidP="000058E3">
            <w:pPr>
              <w:rPr>
                <w:sz w:val="20"/>
                <w:szCs w:val="20"/>
              </w:rPr>
            </w:pPr>
            <w:r>
              <w:rPr>
                <w:sz w:val="20"/>
                <w:szCs w:val="20"/>
              </w:rPr>
              <w:t>Other</w:t>
            </w:r>
          </w:p>
        </w:tc>
        <w:tc>
          <w:tcPr>
            <w:tcW w:w="990" w:type="dxa"/>
            <w:tcBorders>
              <w:top w:val="single" w:sz="4" w:space="0" w:color="auto"/>
              <w:left w:val="single" w:sz="4" w:space="0" w:color="auto"/>
              <w:bottom w:val="single" w:sz="4" w:space="0" w:color="auto"/>
              <w:right w:val="single" w:sz="4" w:space="0" w:color="auto"/>
            </w:tcBorders>
          </w:tcPr>
          <w:p w14:paraId="155AE5C4"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5B2D5775" w14:textId="77777777" w:rsidR="00C744F4" w:rsidRDefault="00C744F4" w:rsidP="000058E3">
            <w:pPr>
              <w:rPr>
                <w:sz w:val="20"/>
                <w:szCs w:val="20"/>
              </w:rPr>
            </w:pPr>
            <w:r>
              <w:rPr>
                <w:sz w:val="20"/>
                <w:szCs w:val="20"/>
              </w:rPr>
              <w:t>2</w:t>
            </w:r>
          </w:p>
        </w:tc>
        <w:tc>
          <w:tcPr>
            <w:tcW w:w="1081" w:type="dxa"/>
            <w:tcBorders>
              <w:top w:val="single" w:sz="4" w:space="0" w:color="auto"/>
              <w:left w:val="single" w:sz="4" w:space="0" w:color="auto"/>
              <w:bottom w:val="single" w:sz="4" w:space="0" w:color="auto"/>
              <w:right w:val="single" w:sz="4" w:space="0" w:color="auto"/>
            </w:tcBorders>
          </w:tcPr>
          <w:p w14:paraId="758119BD" w14:textId="77777777" w:rsidR="00C744F4" w:rsidRDefault="00C744F4" w:rsidP="000058E3">
            <w:pPr>
              <w:rPr>
                <w:sz w:val="20"/>
                <w:szCs w:val="20"/>
              </w:rPr>
            </w:pPr>
            <w:r>
              <w:rPr>
                <w:sz w:val="20"/>
                <w:szCs w:val="20"/>
              </w:rPr>
              <w:t>1</w:t>
            </w:r>
          </w:p>
        </w:tc>
        <w:tc>
          <w:tcPr>
            <w:tcW w:w="1170" w:type="dxa"/>
            <w:tcBorders>
              <w:top w:val="single" w:sz="4" w:space="0" w:color="auto"/>
              <w:left w:val="single" w:sz="4" w:space="0" w:color="auto"/>
              <w:bottom w:val="single" w:sz="4" w:space="0" w:color="auto"/>
              <w:right w:val="single" w:sz="4" w:space="0" w:color="auto"/>
            </w:tcBorders>
            <w:hideMark/>
          </w:tcPr>
          <w:p w14:paraId="74C559A0"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520C339A" w14:textId="77777777" w:rsidR="00C744F4" w:rsidRDefault="00C744F4" w:rsidP="000058E3">
            <w:pPr>
              <w:rPr>
                <w:sz w:val="20"/>
                <w:szCs w:val="20"/>
              </w:rPr>
            </w:pPr>
          </w:p>
        </w:tc>
      </w:tr>
      <w:tr w:rsidR="00C744F4" w14:paraId="2E005DBE" w14:textId="77777777" w:rsidTr="000058E3">
        <w:tc>
          <w:tcPr>
            <w:tcW w:w="2425" w:type="dxa"/>
            <w:tcBorders>
              <w:top w:val="single" w:sz="4" w:space="0" w:color="auto"/>
              <w:left w:val="single" w:sz="4" w:space="0" w:color="auto"/>
              <w:bottom w:val="single" w:sz="4" w:space="0" w:color="auto"/>
              <w:right w:val="single" w:sz="4" w:space="0" w:color="auto"/>
            </w:tcBorders>
          </w:tcPr>
          <w:p w14:paraId="49F9AE27" w14:textId="77777777" w:rsidR="00C744F4" w:rsidRDefault="00C744F4" w:rsidP="000058E3">
            <w:pPr>
              <w:rPr>
                <w:sz w:val="20"/>
                <w:szCs w:val="20"/>
              </w:rPr>
            </w:pPr>
            <w:r>
              <w:rPr>
                <w:sz w:val="20"/>
                <w:szCs w:val="20"/>
              </w:rPr>
              <w:t>Parent</w:t>
            </w:r>
          </w:p>
        </w:tc>
        <w:tc>
          <w:tcPr>
            <w:tcW w:w="990" w:type="dxa"/>
            <w:tcBorders>
              <w:top w:val="single" w:sz="4" w:space="0" w:color="auto"/>
              <w:left w:val="single" w:sz="4" w:space="0" w:color="auto"/>
              <w:bottom w:val="single" w:sz="4" w:space="0" w:color="auto"/>
              <w:right w:val="single" w:sz="4" w:space="0" w:color="auto"/>
            </w:tcBorders>
          </w:tcPr>
          <w:p w14:paraId="0A9AE71D" w14:textId="77777777" w:rsidR="00C744F4" w:rsidRDefault="00C744F4" w:rsidP="000058E3">
            <w:pPr>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73A0E7F3" w14:textId="77777777" w:rsidR="00C744F4" w:rsidRDefault="00C744F4" w:rsidP="000058E3">
            <w:pPr>
              <w:rPr>
                <w:sz w:val="20"/>
                <w:szCs w:val="20"/>
              </w:rPr>
            </w:pPr>
          </w:p>
        </w:tc>
        <w:tc>
          <w:tcPr>
            <w:tcW w:w="1081" w:type="dxa"/>
            <w:tcBorders>
              <w:top w:val="single" w:sz="4" w:space="0" w:color="auto"/>
              <w:left w:val="single" w:sz="4" w:space="0" w:color="auto"/>
              <w:bottom w:val="single" w:sz="4" w:space="0" w:color="auto"/>
              <w:right w:val="single" w:sz="4" w:space="0" w:color="auto"/>
            </w:tcBorders>
          </w:tcPr>
          <w:p w14:paraId="7EEF39C1" w14:textId="77777777" w:rsidR="00C744F4" w:rsidRDefault="00C744F4" w:rsidP="000058E3">
            <w:pPr>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3A879148" w14:textId="77777777" w:rsidR="00C744F4" w:rsidRDefault="00C744F4" w:rsidP="000058E3">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14:paraId="7DDD4DD8" w14:textId="77777777" w:rsidR="00C744F4" w:rsidRDefault="00C744F4" w:rsidP="000058E3">
            <w:pPr>
              <w:rPr>
                <w:sz w:val="20"/>
                <w:szCs w:val="20"/>
              </w:rPr>
            </w:pPr>
            <w:r>
              <w:rPr>
                <w:sz w:val="20"/>
                <w:szCs w:val="20"/>
              </w:rPr>
              <w:t>1</w:t>
            </w:r>
          </w:p>
        </w:tc>
      </w:tr>
    </w:tbl>
    <w:bookmarkEnd w:id="0"/>
    <w:p w14:paraId="1C9B772B" w14:textId="5F1908AE" w:rsidR="00C744F4" w:rsidRDefault="00C744F4" w:rsidP="00723506">
      <w:pPr>
        <w:spacing w:before="15" w:after="150" w:line="348" w:lineRule="auto"/>
        <w:jc w:val="center"/>
        <w:outlineLvl w:val="0"/>
        <w:rPr>
          <w:rFonts w:ascii="Times New Roman" w:eastAsia="Times New Roman" w:hAnsi="Times New Roman"/>
          <w:color w:val="373737"/>
          <w:sz w:val="28"/>
          <w:szCs w:val="28"/>
        </w:rPr>
      </w:pPr>
      <w:r>
        <w:rPr>
          <w:rFonts w:ascii="Times New Roman" w:eastAsia="Times New Roman" w:hAnsi="Times New Roman" w:cs="Times New Roman"/>
          <w:color w:val="666666"/>
          <w:sz w:val="24"/>
          <w:szCs w:val="24"/>
        </w:rPr>
        <w:br/>
      </w:r>
    </w:p>
    <w:p w14:paraId="0A6AF6F0" w14:textId="77777777" w:rsidR="00C744F4" w:rsidRDefault="00C744F4" w:rsidP="00723506">
      <w:pPr>
        <w:spacing w:before="15" w:after="150" w:line="348" w:lineRule="auto"/>
        <w:jc w:val="center"/>
        <w:outlineLvl w:val="0"/>
        <w:rPr>
          <w:rFonts w:ascii="Times New Roman" w:eastAsia="Times New Roman" w:hAnsi="Times New Roman"/>
          <w:color w:val="373737"/>
          <w:sz w:val="28"/>
          <w:szCs w:val="28"/>
        </w:rPr>
      </w:pPr>
    </w:p>
    <w:p w14:paraId="62B509EE" w14:textId="77777777" w:rsidR="00C744F4" w:rsidRDefault="00C744F4" w:rsidP="00723506">
      <w:pPr>
        <w:spacing w:before="15" w:after="150" w:line="348" w:lineRule="auto"/>
        <w:jc w:val="center"/>
        <w:outlineLvl w:val="0"/>
        <w:rPr>
          <w:rFonts w:ascii="Times New Roman" w:eastAsia="Times New Roman" w:hAnsi="Times New Roman"/>
          <w:color w:val="373737"/>
          <w:sz w:val="28"/>
          <w:szCs w:val="28"/>
        </w:rPr>
      </w:pPr>
    </w:p>
    <w:p w14:paraId="1201B3A4" w14:textId="77777777" w:rsidR="00C744F4" w:rsidRDefault="00C744F4" w:rsidP="00723506">
      <w:pPr>
        <w:spacing w:before="15" w:after="150" w:line="348" w:lineRule="auto"/>
        <w:jc w:val="center"/>
        <w:outlineLvl w:val="0"/>
        <w:rPr>
          <w:rFonts w:ascii="Times New Roman" w:eastAsia="Times New Roman" w:hAnsi="Times New Roman"/>
          <w:color w:val="373737"/>
          <w:sz w:val="28"/>
          <w:szCs w:val="28"/>
        </w:rPr>
      </w:pPr>
    </w:p>
    <w:p w14:paraId="155E5386" w14:textId="564AE360" w:rsidR="00F23A99" w:rsidRPr="005E4F0F" w:rsidRDefault="00EA7B92" w:rsidP="00723506">
      <w:pPr>
        <w:spacing w:before="15" w:after="150" w:line="348" w:lineRule="auto"/>
        <w:jc w:val="center"/>
        <w:outlineLvl w:val="0"/>
        <w:rPr>
          <w:rFonts w:ascii="Times New Roman" w:eastAsia="Times New Roman" w:hAnsi="Times New Roman"/>
          <w:color w:val="373737"/>
          <w:sz w:val="24"/>
          <w:szCs w:val="24"/>
        </w:rPr>
      </w:pPr>
      <w:r>
        <w:rPr>
          <w:rFonts w:ascii="Times New Roman" w:eastAsia="Times New Roman" w:hAnsi="Times New Roman"/>
          <w:color w:val="373737"/>
          <w:sz w:val="28"/>
          <w:szCs w:val="28"/>
        </w:rPr>
        <w:lastRenderedPageBreak/>
        <w:t>S</w:t>
      </w:r>
      <w:r w:rsidR="00F23A99">
        <w:rPr>
          <w:rFonts w:ascii="Times New Roman" w:eastAsia="Times New Roman" w:hAnsi="Times New Roman"/>
          <w:color w:val="373737"/>
          <w:sz w:val="28"/>
          <w:szCs w:val="28"/>
        </w:rPr>
        <w:t xml:space="preserve">outhern Illinois Coalition for Children and Families – </w:t>
      </w:r>
      <w:r w:rsidR="00F23A99">
        <w:rPr>
          <w:rFonts w:ascii="Times New Roman" w:eastAsia="Times New Roman" w:hAnsi="Times New Roman"/>
          <w:color w:val="373737"/>
          <w:sz w:val="28"/>
          <w:szCs w:val="28"/>
        </w:rPr>
        <w:br/>
      </w:r>
      <w:r w:rsidR="00F23A99" w:rsidRPr="00723506">
        <w:rPr>
          <w:rFonts w:ascii="Times New Roman" w:eastAsia="Times New Roman" w:hAnsi="Times New Roman"/>
          <w:color w:val="373737"/>
          <w:sz w:val="28"/>
          <w:szCs w:val="28"/>
        </w:rPr>
        <w:t xml:space="preserve">By-Laws </w:t>
      </w:r>
      <w:r w:rsidR="00162FC3" w:rsidRPr="00723506">
        <w:rPr>
          <w:rFonts w:ascii="Times New Roman" w:eastAsia="Times New Roman" w:hAnsi="Times New Roman"/>
          <w:color w:val="373737"/>
          <w:sz w:val="28"/>
          <w:szCs w:val="28"/>
        </w:rPr>
        <w:t>:</w:t>
      </w:r>
    </w:p>
    <w:p w14:paraId="5EB7021C" w14:textId="77777777" w:rsidR="00F23A99" w:rsidRDefault="00F23A99" w:rsidP="00F23A99">
      <w:pPr>
        <w:spacing w:after="0" w:line="240" w:lineRule="auto"/>
        <w:outlineLvl w:val="0"/>
        <w:rPr>
          <w:rFonts w:ascii="Times New Roman" w:eastAsia="Times New Roman" w:hAnsi="Times New Roman"/>
          <w:b/>
          <w:i/>
          <w:color w:val="373737"/>
          <w:sz w:val="24"/>
          <w:szCs w:val="24"/>
        </w:rPr>
      </w:pPr>
      <w:r w:rsidRPr="00B123B3">
        <w:rPr>
          <w:rFonts w:ascii="Times New Roman" w:eastAsia="Times New Roman" w:hAnsi="Times New Roman"/>
          <w:b/>
          <w:i/>
          <w:color w:val="373737"/>
          <w:sz w:val="24"/>
          <w:szCs w:val="24"/>
        </w:rPr>
        <w:t>Article I. Name</w:t>
      </w:r>
    </w:p>
    <w:p w14:paraId="2DD8E27C" w14:textId="77777777" w:rsidR="00F23A99" w:rsidRDefault="00F23A99" w:rsidP="00F23A99">
      <w:pPr>
        <w:spacing w:after="0" w:line="240" w:lineRule="auto"/>
        <w:outlineLvl w:val="0"/>
        <w:rPr>
          <w:rFonts w:ascii="Times New Roman" w:eastAsia="Times New Roman" w:hAnsi="Times New Roman"/>
          <w:b/>
          <w:i/>
          <w:color w:val="373737"/>
          <w:sz w:val="24"/>
          <w:szCs w:val="24"/>
        </w:rPr>
      </w:pPr>
    </w:p>
    <w:p w14:paraId="7475819D" w14:textId="77777777" w:rsidR="00F23A99" w:rsidRPr="00B123B3" w:rsidRDefault="00F23A99" w:rsidP="00F23A99">
      <w:pPr>
        <w:spacing w:after="0" w:line="240" w:lineRule="auto"/>
        <w:rPr>
          <w:rFonts w:ascii="Times New Roman" w:eastAsia="Times New Roman" w:hAnsi="Times New Roman"/>
          <w:b/>
          <w:i/>
          <w:color w:val="373737"/>
          <w:sz w:val="24"/>
          <w:szCs w:val="24"/>
        </w:rPr>
      </w:pPr>
      <w:r w:rsidRPr="00B123B3">
        <w:rPr>
          <w:rFonts w:ascii="Times New Roman" w:eastAsia="Times New Roman" w:hAnsi="Times New Roman"/>
          <w:color w:val="373737"/>
          <w:sz w:val="24"/>
          <w:szCs w:val="24"/>
        </w:rPr>
        <w:t xml:space="preserve">Section 1. The name of the organization/agency/group shall be the </w:t>
      </w:r>
      <w:r w:rsidRPr="00B123B3">
        <w:rPr>
          <w:rFonts w:ascii="Times New Roman" w:eastAsia="Times New Roman" w:hAnsi="Times New Roman"/>
          <w:b/>
          <w:i/>
          <w:color w:val="373737"/>
          <w:sz w:val="24"/>
          <w:szCs w:val="24"/>
        </w:rPr>
        <w:t xml:space="preserve">Southern Illinois </w:t>
      </w:r>
      <w:r w:rsidRPr="00F71DED">
        <w:rPr>
          <w:rFonts w:ascii="Times New Roman" w:eastAsia="Times New Roman" w:hAnsi="Times New Roman"/>
          <w:b/>
          <w:i/>
          <w:color w:val="373737"/>
          <w:sz w:val="24"/>
          <w:szCs w:val="24"/>
        </w:rPr>
        <w:t>Coalition for</w:t>
      </w:r>
      <w:r>
        <w:rPr>
          <w:rFonts w:ascii="Times New Roman" w:eastAsia="Times New Roman" w:hAnsi="Times New Roman"/>
          <w:b/>
          <w:i/>
          <w:color w:val="373737"/>
          <w:sz w:val="24"/>
          <w:szCs w:val="24"/>
        </w:rPr>
        <w:t xml:space="preserve"> Children and Families</w:t>
      </w:r>
      <w:r w:rsidRPr="0018333B">
        <w:rPr>
          <w:rFonts w:ascii="Times New Roman" w:eastAsia="Times New Roman" w:hAnsi="Times New Roman"/>
          <w:color w:val="373737"/>
          <w:sz w:val="24"/>
          <w:szCs w:val="24"/>
        </w:rPr>
        <w:t>.</w:t>
      </w:r>
    </w:p>
    <w:p w14:paraId="5AFA6AAE" w14:textId="77777777" w:rsidR="00F23A99" w:rsidRPr="00B123B3" w:rsidRDefault="00F23A99" w:rsidP="00F23A99">
      <w:pPr>
        <w:spacing w:after="0" w:line="348" w:lineRule="auto"/>
        <w:ind w:left="360"/>
        <w:rPr>
          <w:rFonts w:ascii="Times New Roman" w:eastAsia="Times New Roman" w:hAnsi="Times New Roman"/>
          <w:color w:val="373737"/>
          <w:sz w:val="24"/>
          <w:szCs w:val="24"/>
        </w:rPr>
      </w:pPr>
    </w:p>
    <w:p w14:paraId="53DB7EC9" w14:textId="77777777" w:rsidR="00F23A99" w:rsidRDefault="00F23A99" w:rsidP="00F23A99">
      <w:pPr>
        <w:spacing w:after="0" w:line="240" w:lineRule="auto"/>
        <w:outlineLvl w:val="0"/>
        <w:rPr>
          <w:rFonts w:ascii="Times New Roman" w:eastAsia="Times New Roman" w:hAnsi="Times New Roman"/>
          <w:b/>
          <w:i/>
          <w:color w:val="373737"/>
          <w:sz w:val="24"/>
          <w:szCs w:val="24"/>
        </w:rPr>
      </w:pPr>
      <w:r w:rsidRPr="00B123B3">
        <w:rPr>
          <w:rFonts w:ascii="Times New Roman" w:eastAsia="Times New Roman" w:hAnsi="Times New Roman"/>
          <w:b/>
          <w:i/>
          <w:color w:val="373737"/>
          <w:sz w:val="24"/>
          <w:szCs w:val="24"/>
        </w:rPr>
        <w:t>Article II. Purpose</w:t>
      </w:r>
    </w:p>
    <w:p w14:paraId="269BBC3D" w14:textId="77777777" w:rsidR="00F23A99" w:rsidRPr="00B123B3" w:rsidRDefault="00F23A99" w:rsidP="00F23A99">
      <w:pPr>
        <w:spacing w:after="0" w:line="240" w:lineRule="auto"/>
        <w:outlineLvl w:val="0"/>
        <w:rPr>
          <w:rFonts w:ascii="Times New Roman" w:eastAsia="Times New Roman" w:hAnsi="Times New Roman"/>
          <w:b/>
          <w:i/>
          <w:color w:val="373737"/>
          <w:sz w:val="24"/>
          <w:szCs w:val="24"/>
        </w:rPr>
      </w:pPr>
    </w:p>
    <w:p w14:paraId="3F91341F" w14:textId="77777777" w:rsidR="00F23A99" w:rsidRPr="00B123B3" w:rsidRDefault="00F23A99" w:rsidP="00F23A99">
      <w:pPr>
        <w:spacing w:after="0" w:line="240" w:lineRule="auto"/>
        <w:rPr>
          <w:rFonts w:ascii="Times New Roman" w:hAnsi="Times New Roman"/>
          <w:sz w:val="24"/>
          <w:szCs w:val="24"/>
        </w:rPr>
      </w:pPr>
      <w:r w:rsidRPr="00B123B3">
        <w:rPr>
          <w:rFonts w:ascii="Times New Roman" w:eastAsia="Times New Roman" w:hAnsi="Times New Roman"/>
          <w:color w:val="373737"/>
          <w:sz w:val="24"/>
          <w:szCs w:val="24"/>
        </w:rPr>
        <w:t xml:space="preserve">Section 1. </w:t>
      </w:r>
      <w:r w:rsidRPr="00B123B3">
        <w:rPr>
          <w:rFonts w:ascii="Times New Roman" w:eastAsia="Times New Roman" w:hAnsi="Times New Roman"/>
          <w:b/>
          <w:i/>
          <w:color w:val="373737"/>
          <w:sz w:val="24"/>
          <w:szCs w:val="24"/>
        </w:rPr>
        <w:t>The Southern Illinois Coalition for Children and Families</w:t>
      </w:r>
      <w:r w:rsidRPr="00B123B3">
        <w:rPr>
          <w:rFonts w:ascii="Times New Roman" w:eastAsia="Times New Roman" w:hAnsi="Times New Roman"/>
          <w:color w:val="373737"/>
          <w:sz w:val="24"/>
          <w:szCs w:val="24"/>
        </w:rPr>
        <w:t xml:space="preserve"> is organized exclusively for charitable and educational purposes and is</w:t>
      </w:r>
      <w:r w:rsidRPr="00B123B3">
        <w:rPr>
          <w:rFonts w:ascii="Times New Roman" w:hAnsi="Times New Roman"/>
          <w:sz w:val="24"/>
          <w:szCs w:val="24"/>
        </w:rPr>
        <w:t xml:space="preserve"> dedicated to providing </w:t>
      </w:r>
      <w:r w:rsidRPr="00F71DED">
        <w:rPr>
          <w:rFonts w:ascii="Times New Roman" w:hAnsi="Times New Roman"/>
          <w:sz w:val="24"/>
          <w:szCs w:val="24"/>
        </w:rPr>
        <w:t>leadership and supports that build strong communities, strengthen families, and promote children’s</w:t>
      </w:r>
      <w:r w:rsidRPr="00B123B3">
        <w:rPr>
          <w:rFonts w:ascii="Times New Roman" w:hAnsi="Times New Roman"/>
          <w:sz w:val="24"/>
          <w:szCs w:val="24"/>
        </w:rPr>
        <w:t xml:space="preserve"> success in school and life. It is the purpose of the Coalition to coordinate and connect community resources and facilitate collaboration and communication. It is the intent of the Coalition to strengthen and support local programs and initiatives, and not compete with its lead agencies or community partners. </w:t>
      </w:r>
    </w:p>
    <w:p w14:paraId="4089596F" w14:textId="77777777" w:rsidR="00F23A99" w:rsidRPr="005E4F0F" w:rsidRDefault="00F23A99" w:rsidP="00F23A99">
      <w:pPr>
        <w:spacing w:after="0" w:line="240" w:lineRule="auto"/>
        <w:rPr>
          <w:rFonts w:ascii="Times New Roman" w:hAnsi="Times New Roman"/>
        </w:rPr>
      </w:pPr>
    </w:p>
    <w:p w14:paraId="7038DECC" w14:textId="77777777" w:rsidR="00F23A99" w:rsidRDefault="00F23A99" w:rsidP="00F23A99">
      <w:pPr>
        <w:tabs>
          <w:tab w:val="left" w:pos="3360"/>
        </w:tabs>
        <w:spacing w:after="0" w:line="240" w:lineRule="auto"/>
        <w:rPr>
          <w:rFonts w:ascii="Times New Roman" w:eastAsia="Times New Roman" w:hAnsi="Times New Roman"/>
          <w:b/>
          <w:i/>
          <w:color w:val="373737"/>
        </w:rPr>
      </w:pPr>
      <w:r>
        <w:rPr>
          <w:rFonts w:ascii="Times New Roman" w:eastAsia="Times New Roman" w:hAnsi="Times New Roman"/>
          <w:b/>
          <w:i/>
          <w:color w:val="373737"/>
        </w:rPr>
        <w:tab/>
      </w:r>
    </w:p>
    <w:p w14:paraId="50C83264" w14:textId="77777777" w:rsidR="00F23A99" w:rsidRDefault="00F23A99" w:rsidP="00F23A99">
      <w:pPr>
        <w:spacing w:after="0" w:line="240" w:lineRule="auto"/>
        <w:outlineLvl w:val="0"/>
        <w:rPr>
          <w:rFonts w:ascii="Times New Roman" w:eastAsia="Times New Roman" w:hAnsi="Times New Roman"/>
          <w:b/>
          <w:i/>
          <w:color w:val="373737"/>
        </w:rPr>
      </w:pPr>
      <w:r>
        <w:rPr>
          <w:rFonts w:ascii="Times New Roman" w:eastAsia="Times New Roman" w:hAnsi="Times New Roman"/>
          <w:b/>
          <w:i/>
          <w:color w:val="373737"/>
        </w:rPr>
        <w:t xml:space="preserve">Article </w:t>
      </w:r>
      <w:r w:rsidRPr="005E4F0F">
        <w:rPr>
          <w:rFonts w:ascii="Times New Roman" w:eastAsia="Times New Roman" w:hAnsi="Times New Roman"/>
          <w:b/>
          <w:i/>
          <w:color w:val="373737"/>
        </w:rPr>
        <w:t>III. Membership</w:t>
      </w:r>
    </w:p>
    <w:p w14:paraId="2B4210F4" w14:textId="77777777" w:rsidR="00F23A99" w:rsidRPr="005E4F0F" w:rsidRDefault="00F23A99" w:rsidP="00F23A99">
      <w:pPr>
        <w:spacing w:after="0" w:line="240" w:lineRule="auto"/>
        <w:outlineLvl w:val="0"/>
        <w:rPr>
          <w:rFonts w:ascii="Times New Roman" w:eastAsia="Times New Roman" w:hAnsi="Times New Roman"/>
          <w:b/>
          <w:i/>
          <w:color w:val="373737"/>
        </w:rPr>
      </w:pPr>
    </w:p>
    <w:p w14:paraId="20912654" w14:textId="77777777" w:rsidR="00F23A99" w:rsidRPr="00E2516B" w:rsidRDefault="00F23A99" w:rsidP="00F23A99">
      <w:pPr>
        <w:spacing w:after="0" w:line="240" w:lineRule="auto"/>
        <w:rPr>
          <w:rFonts w:ascii="Times New Roman" w:eastAsia="Times New Roman" w:hAnsi="Times New Roman"/>
          <w:b/>
          <w:color w:val="373737"/>
          <w:sz w:val="24"/>
          <w:szCs w:val="24"/>
        </w:rPr>
      </w:pPr>
      <w:r w:rsidRPr="00E2516B">
        <w:rPr>
          <w:rFonts w:ascii="Times New Roman" w:eastAsia="Times New Roman" w:hAnsi="Times New Roman"/>
          <w:b/>
          <w:color w:val="373737"/>
          <w:sz w:val="24"/>
          <w:szCs w:val="24"/>
        </w:rPr>
        <w:t xml:space="preserve">Section 1 </w:t>
      </w:r>
    </w:p>
    <w:p w14:paraId="7B781524" w14:textId="3AD7EBB4" w:rsidR="00F23A99" w:rsidRDefault="00F23A99" w:rsidP="00F23A99">
      <w:p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Membership is open to all individuals, agencies and organizations committed to the Coalition’s mission and vision.</w:t>
      </w:r>
      <w:r>
        <w:rPr>
          <w:rFonts w:ascii="Times New Roman" w:eastAsia="Times New Roman" w:hAnsi="Times New Roman"/>
          <w:color w:val="373737"/>
          <w:sz w:val="24"/>
          <w:szCs w:val="24"/>
        </w:rPr>
        <w:t xml:space="preserve"> </w:t>
      </w:r>
      <w:r w:rsidRPr="00E2516B">
        <w:rPr>
          <w:rFonts w:ascii="Times New Roman" w:eastAsia="Times New Roman" w:hAnsi="Times New Roman"/>
          <w:color w:val="373737"/>
          <w:sz w:val="24"/>
          <w:szCs w:val="24"/>
        </w:rPr>
        <w:t>Members get connected to the Coalition through a variety of different pathways, such as participating in programs, volunteering at events, and serving on the Governance Council or standing and ad</w:t>
      </w:r>
      <w:r>
        <w:rPr>
          <w:rFonts w:ascii="Times New Roman" w:eastAsia="Times New Roman" w:hAnsi="Times New Roman"/>
          <w:color w:val="373737"/>
          <w:sz w:val="24"/>
          <w:szCs w:val="24"/>
        </w:rPr>
        <w:t xml:space="preserve"> </w:t>
      </w:r>
      <w:r w:rsidRPr="00E2516B">
        <w:rPr>
          <w:rFonts w:ascii="Times New Roman" w:eastAsia="Times New Roman" w:hAnsi="Times New Roman"/>
          <w:color w:val="373737"/>
          <w:sz w:val="24"/>
          <w:szCs w:val="24"/>
        </w:rPr>
        <w:t xml:space="preserve">hoc </w:t>
      </w:r>
      <w:r w:rsidRPr="00162FC3">
        <w:rPr>
          <w:rFonts w:ascii="Times New Roman" w:eastAsia="Times New Roman" w:hAnsi="Times New Roman"/>
          <w:sz w:val="24"/>
          <w:szCs w:val="24"/>
        </w:rPr>
        <w:t xml:space="preserve">Action Teams </w:t>
      </w:r>
      <w:r>
        <w:rPr>
          <w:rFonts w:ascii="Times New Roman" w:eastAsia="Times New Roman" w:hAnsi="Times New Roman"/>
          <w:color w:val="373737"/>
          <w:sz w:val="24"/>
          <w:szCs w:val="24"/>
        </w:rPr>
        <w:t xml:space="preserve">and/or </w:t>
      </w:r>
      <w:r w:rsidRPr="00E2516B">
        <w:rPr>
          <w:rFonts w:ascii="Times New Roman" w:eastAsia="Times New Roman" w:hAnsi="Times New Roman"/>
          <w:color w:val="373737"/>
          <w:sz w:val="24"/>
          <w:szCs w:val="24"/>
        </w:rPr>
        <w:t xml:space="preserve">committees. For many, it is due to their profession. For others it is because of their desire to improve the lives of children and families in their region. </w:t>
      </w:r>
    </w:p>
    <w:p w14:paraId="48D001DC" w14:textId="77777777" w:rsidR="00F23A99" w:rsidRPr="00E2516B" w:rsidRDefault="00F23A99" w:rsidP="00F23A99">
      <w:pPr>
        <w:spacing w:after="0" w:line="240" w:lineRule="auto"/>
        <w:rPr>
          <w:rFonts w:ascii="Times New Roman" w:eastAsia="Times New Roman" w:hAnsi="Times New Roman"/>
          <w:color w:val="373737"/>
          <w:sz w:val="24"/>
          <w:szCs w:val="24"/>
        </w:rPr>
      </w:pPr>
    </w:p>
    <w:p w14:paraId="6EE43175" w14:textId="77777777" w:rsidR="00F23A99" w:rsidRPr="00E2516B" w:rsidRDefault="00F23A99" w:rsidP="00F23A99">
      <w:p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 xml:space="preserve">There are </w:t>
      </w:r>
      <w:r>
        <w:rPr>
          <w:rFonts w:ascii="Times New Roman" w:eastAsia="Times New Roman" w:hAnsi="Times New Roman"/>
          <w:color w:val="373737"/>
          <w:sz w:val="24"/>
          <w:szCs w:val="24"/>
        </w:rPr>
        <w:t>three (</w:t>
      </w:r>
      <w:r w:rsidRPr="00E2516B">
        <w:rPr>
          <w:rFonts w:ascii="Times New Roman" w:eastAsia="Times New Roman" w:hAnsi="Times New Roman"/>
          <w:color w:val="373737"/>
          <w:sz w:val="24"/>
          <w:szCs w:val="24"/>
        </w:rPr>
        <w:t>3</w:t>
      </w:r>
      <w:r>
        <w:rPr>
          <w:rFonts w:ascii="Times New Roman" w:eastAsia="Times New Roman" w:hAnsi="Times New Roman"/>
          <w:color w:val="373737"/>
          <w:sz w:val="24"/>
          <w:szCs w:val="24"/>
        </w:rPr>
        <w:t>)</w:t>
      </w:r>
      <w:r w:rsidRPr="00E2516B">
        <w:rPr>
          <w:rFonts w:ascii="Times New Roman" w:eastAsia="Times New Roman" w:hAnsi="Times New Roman"/>
          <w:color w:val="373737"/>
          <w:sz w:val="24"/>
          <w:szCs w:val="24"/>
        </w:rPr>
        <w:t xml:space="preserve"> categories of membership, Lead Agency/Organization, Partner Agency/ Organization and Individual. To be a member in good standing, a current commitment form must be signed and on file with the Coalition.  Commitment forms are required every three years. </w:t>
      </w:r>
    </w:p>
    <w:p w14:paraId="434A3BDB" w14:textId="77777777" w:rsidR="00F23A99" w:rsidRPr="00E2516B" w:rsidRDefault="00F23A99" w:rsidP="00F23A99">
      <w:pPr>
        <w:spacing w:after="0" w:line="240" w:lineRule="auto"/>
        <w:rPr>
          <w:rFonts w:ascii="Times New Roman" w:eastAsia="Times New Roman" w:hAnsi="Times New Roman"/>
          <w:color w:val="373737"/>
          <w:sz w:val="24"/>
          <w:szCs w:val="24"/>
        </w:rPr>
      </w:pPr>
    </w:p>
    <w:p w14:paraId="11E71F32" w14:textId="77777777" w:rsidR="00F23A99" w:rsidRPr="00E2516B" w:rsidRDefault="00F23A99" w:rsidP="00F23A99">
      <w:pPr>
        <w:spacing w:after="0" w:line="240" w:lineRule="auto"/>
        <w:rPr>
          <w:rFonts w:ascii="Times New Roman" w:eastAsia="Times New Roman" w:hAnsi="Times New Roman"/>
          <w:color w:val="373737"/>
          <w:sz w:val="24"/>
          <w:szCs w:val="24"/>
        </w:rPr>
      </w:pPr>
    </w:p>
    <w:p w14:paraId="6AA48473" w14:textId="77777777" w:rsidR="00F23A99" w:rsidRDefault="00F23A99" w:rsidP="00F23A99">
      <w:pPr>
        <w:spacing w:after="0" w:line="240" w:lineRule="auto"/>
        <w:outlineLvl w:val="0"/>
        <w:rPr>
          <w:rFonts w:ascii="Times New Roman" w:eastAsia="Times New Roman" w:hAnsi="Times New Roman"/>
          <w:b/>
          <w:i/>
          <w:color w:val="373737"/>
          <w:sz w:val="24"/>
          <w:szCs w:val="24"/>
        </w:rPr>
      </w:pPr>
      <w:r w:rsidRPr="00F71DED">
        <w:rPr>
          <w:rFonts w:ascii="Times New Roman" w:eastAsia="Times New Roman" w:hAnsi="Times New Roman"/>
          <w:b/>
          <w:i/>
          <w:color w:val="373737"/>
          <w:sz w:val="24"/>
          <w:szCs w:val="24"/>
        </w:rPr>
        <w:t>Article IV. Meetings</w:t>
      </w:r>
    </w:p>
    <w:p w14:paraId="447A0DF6" w14:textId="77777777" w:rsidR="00F23A99" w:rsidRPr="00F71DED" w:rsidRDefault="00F23A99" w:rsidP="00F23A99">
      <w:pPr>
        <w:spacing w:after="0" w:line="240" w:lineRule="auto"/>
        <w:outlineLvl w:val="0"/>
        <w:rPr>
          <w:rFonts w:ascii="Times New Roman" w:eastAsia="Times New Roman" w:hAnsi="Times New Roman"/>
          <w:b/>
          <w:i/>
          <w:color w:val="373737"/>
          <w:sz w:val="24"/>
          <w:szCs w:val="24"/>
        </w:rPr>
      </w:pPr>
    </w:p>
    <w:p w14:paraId="19767C92" w14:textId="77777777" w:rsidR="00F23A99" w:rsidRPr="00086777" w:rsidRDefault="00F23A99" w:rsidP="00F23A99">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b/>
          <w:bCs/>
          <w:color w:val="373737"/>
          <w:sz w:val="24"/>
          <w:szCs w:val="24"/>
        </w:rPr>
        <w:t>Section 1:  Annual Meeting</w:t>
      </w:r>
    </w:p>
    <w:p w14:paraId="7195BD96" w14:textId="77777777" w:rsidR="00F23A99" w:rsidRPr="00086777" w:rsidRDefault="00F23A99" w:rsidP="00F23A99">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color w:val="373737"/>
          <w:sz w:val="24"/>
          <w:szCs w:val="24"/>
        </w:rPr>
        <w:t>The Coaliti</w:t>
      </w:r>
      <w:r>
        <w:rPr>
          <w:rFonts w:ascii="Times New Roman" w:eastAsia="Times New Roman" w:hAnsi="Times New Roman"/>
          <w:color w:val="373737"/>
          <w:sz w:val="24"/>
          <w:szCs w:val="24"/>
        </w:rPr>
        <w:t xml:space="preserve">on shall hold an annual meeting  </w:t>
      </w:r>
      <w:r w:rsidRPr="00162FC3">
        <w:rPr>
          <w:rFonts w:ascii="Times New Roman" w:eastAsia="Times New Roman" w:hAnsi="Times New Roman"/>
          <w:sz w:val="24"/>
          <w:szCs w:val="24"/>
        </w:rPr>
        <w:t xml:space="preserve">in the Spring of  each year </w:t>
      </w:r>
      <w:r>
        <w:rPr>
          <w:rFonts w:ascii="Times New Roman" w:eastAsia="Times New Roman" w:hAnsi="Times New Roman"/>
          <w:color w:val="373737"/>
          <w:sz w:val="24"/>
          <w:szCs w:val="24"/>
        </w:rPr>
        <w:t xml:space="preserve">. </w:t>
      </w:r>
      <w:r w:rsidRPr="00086777">
        <w:rPr>
          <w:rFonts w:ascii="Times New Roman" w:eastAsia="Times New Roman" w:hAnsi="Times New Roman"/>
          <w:color w:val="373737"/>
          <w:sz w:val="24"/>
          <w:szCs w:val="24"/>
        </w:rPr>
        <w:t xml:space="preserve">The </w:t>
      </w:r>
      <w:r>
        <w:rPr>
          <w:rFonts w:ascii="Times New Roman" w:eastAsia="Times New Roman" w:hAnsi="Times New Roman"/>
          <w:color w:val="373737"/>
          <w:sz w:val="24"/>
          <w:szCs w:val="24"/>
        </w:rPr>
        <w:t xml:space="preserve">Coalition’s </w:t>
      </w:r>
      <w:r w:rsidRPr="00086777">
        <w:rPr>
          <w:rFonts w:ascii="Times New Roman" w:eastAsia="Times New Roman" w:hAnsi="Times New Roman"/>
          <w:color w:val="373737"/>
          <w:sz w:val="24"/>
          <w:szCs w:val="24"/>
        </w:rPr>
        <w:t xml:space="preserve">fiscal year shall begin </w:t>
      </w:r>
      <w:r w:rsidRPr="00162FC3">
        <w:rPr>
          <w:rFonts w:ascii="Times New Roman" w:eastAsia="Times New Roman" w:hAnsi="Times New Roman"/>
          <w:sz w:val="24"/>
          <w:szCs w:val="24"/>
        </w:rPr>
        <w:t xml:space="preserve">July 1st </w:t>
      </w:r>
    </w:p>
    <w:p w14:paraId="18970773" w14:textId="77777777" w:rsidR="00F23A99" w:rsidRPr="00086777" w:rsidRDefault="00F23A99" w:rsidP="00F23A99">
      <w:pPr>
        <w:spacing w:after="0" w:line="240" w:lineRule="auto"/>
        <w:rPr>
          <w:rFonts w:ascii="Times New Roman" w:eastAsia="Times New Roman" w:hAnsi="Times New Roman"/>
          <w:color w:val="373737"/>
          <w:sz w:val="24"/>
          <w:szCs w:val="24"/>
        </w:rPr>
      </w:pPr>
    </w:p>
    <w:p w14:paraId="7505863D" w14:textId="77777777" w:rsidR="00F23A99" w:rsidRPr="00086777" w:rsidRDefault="00F23A99" w:rsidP="00F23A99">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b/>
          <w:bCs/>
          <w:color w:val="373737"/>
          <w:sz w:val="24"/>
          <w:szCs w:val="24"/>
        </w:rPr>
        <w:t>Section </w:t>
      </w:r>
      <w:r w:rsidRPr="00086777">
        <w:rPr>
          <w:rFonts w:ascii="Times New Roman" w:eastAsia="Times New Roman" w:hAnsi="Times New Roman"/>
          <w:color w:val="373737"/>
          <w:sz w:val="24"/>
          <w:szCs w:val="24"/>
        </w:rPr>
        <w:t>2</w:t>
      </w:r>
      <w:r>
        <w:rPr>
          <w:rFonts w:ascii="Times New Roman" w:eastAsia="Times New Roman" w:hAnsi="Times New Roman"/>
          <w:color w:val="373737"/>
          <w:sz w:val="24"/>
          <w:szCs w:val="24"/>
        </w:rPr>
        <w:t xml:space="preserve"> </w:t>
      </w:r>
      <w:r>
        <w:rPr>
          <w:rFonts w:ascii="Times New Roman" w:eastAsia="Times New Roman" w:hAnsi="Times New Roman"/>
          <w:b/>
          <w:bCs/>
          <w:color w:val="373737"/>
          <w:sz w:val="24"/>
          <w:szCs w:val="24"/>
        </w:rPr>
        <w:t>General</w:t>
      </w:r>
      <w:r w:rsidRPr="00086777">
        <w:rPr>
          <w:rFonts w:ascii="Times New Roman" w:eastAsia="Times New Roman" w:hAnsi="Times New Roman"/>
          <w:b/>
          <w:bCs/>
          <w:color w:val="373737"/>
          <w:sz w:val="24"/>
          <w:szCs w:val="24"/>
        </w:rPr>
        <w:t xml:space="preserve"> Meetings</w:t>
      </w:r>
    </w:p>
    <w:p w14:paraId="6FFBCC97" w14:textId="77777777" w:rsidR="00F23A99" w:rsidRPr="00086777" w:rsidRDefault="00F23A99" w:rsidP="00F23A99">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color w:val="373737"/>
          <w:sz w:val="24"/>
          <w:szCs w:val="24"/>
        </w:rPr>
        <w:t xml:space="preserve">The Coalition shall hold at least </w:t>
      </w:r>
      <w:r>
        <w:rPr>
          <w:rFonts w:ascii="Times New Roman" w:eastAsia="Times New Roman" w:hAnsi="Times New Roman"/>
          <w:color w:val="373737"/>
          <w:sz w:val="24"/>
          <w:szCs w:val="24"/>
        </w:rPr>
        <w:t>two (2)</w:t>
      </w:r>
      <w:r w:rsidRPr="00086777">
        <w:rPr>
          <w:rFonts w:ascii="Times New Roman" w:eastAsia="Times New Roman" w:hAnsi="Times New Roman"/>
          <w:color w:val="373737"/>
          <w:sz w:val="24"/>
          <w:szCs w:val="24"/>
        </w:rPr>
        <w:t xml:space="preserve"> general meetings per year, the schedule of which will be established at the general meeting.</w:t>
      </w:r>
    </w:p>
    <w:p w14:paraId="29E4B591" w14:textId="77777777" w:rsidR="00F23A99" w:rsidRDefault="00F23A99" w:rsidP="00F23A99">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color w:val="373737"/>
          <w:sz w:val="24"/>
          <w:szCs w:val="24"/>
        </w:rPr>
        <w:t> </w:t>
      </w:r>
    </w:p>
    <w:p w14:paraId="46164721" w14:textId="77777777" w:rsidR="00F23A99" w:rsidRDefault="00F23A99" w:rsidP="00F23A99">
      <w:pPr>
        <w:spacing w:after="0" w:line="240" w:lineRule="auto"/>
        <w:rPr>
          <w:rFonts w:ascii="Times New Roman" w:eastAsia="Times New Roman" w:hAnsi="Times New Roman"/>
          <w:color w:val="373737"/>
          <w:sz w:val="24"/>
          <w:szCs w:val="24"/>
        </w:rPr>
      </w:pPr>
    </w:p>
    <w:p w14:paraId="5FB39374" w14:textId="77777777" w:rsidR="00F23A99" w:rsidRPr="00086777" w:rsidRDefault="00F23A99" w:rsidP="00F23A99">
      <w:pPr>
        <w:spacing w:after="0" w:line="240" w:lineRule="auto"/>
        <w:rPr>
          <w:rFonts w:ascii="Times New Roman" w:eastAsia="Times New Roman" w:hAnsi="Times New Roman"/>
          <w:color w:val="373737"/>
          <w:sz w:val="24"/>
          <w:szCs w:val="24"/>
        </w:rPr>
      </w:pPr>
    </w:p>
    <w:p w14:paraId="072CBA83" w14:textId="77777777" w:rsidR="00F23A99" w:rsidRPr="00086777" w:rsidRDefault="00F23A99" w:rsidP="00F23A99">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b/>
          <w:bCs/>
          <w:color w:val="373737"/>
          <w:sz w:val="24"/>
          <w:szCs w:val="24"/>
        </w:rPr>
        <w:t>Section 3:  Governance Council Meetings</w:t>
      </w:r>
    </w:p>
    <w:p w14:paraId="59FBE03F" w14:textId="77777777" w:rsidR="00F23A99" w:rsidRPr="00086777" w:rsidRDefault="00F23A99" w:rsidP="00F23A99">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color w:val="373737"/>
          <w:sz w:val="24"/>
          <w:szCs w:val="24"/>
        </w:rPr>
        <w:lastRenderedPageBreak/>
        <w:t>Governance Council meetings</w:t>
      </w:r>
      <w:r>
        <w:rPr>
          <w:rFonts w:ascii="Times New Roman" w:eastAsia="Times New Roman" w:hAnsi="Times New Roman"/>
          <w:color w:val="373737"/>
          <w:sz w:val="24"/>
          <w:szCs w:val="24"/>
        </w:rPr>
        <w:t xml:space="preserve"> shall be held a minimum of four (4) times per year or as determined by the committee.</w:t>
      </w:r>
      <w:r w:rsidRPr="00086777">
        <w:rPr>
          <w:rFonts w:ascii="Times New Roman" w:eastAsia="Times New Roman" w:hAnsi="Times New Roman"/>
          <w:color w:val="373737"/>
          <w:sz w:val="24"/>
          <w:szCs w:val="24"/>
        </w:rPr>
        <w:t xml:space="preserve">     </w:t>
      </w:r>
    </w:p>
    <w:p w14:paraId="2ED6B49E" w14:textId="77777777" w:rsidR="00F23A99" w:rsidRPr="00086777" w:rsidRDefault="00F23A99" w:rsidP="00F23A99">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color w:val="373737"/>
          <w:sz w:val="24"/>
          <w:szCs w:val="24"/>
        </w:rPr>
        <w:t> </w:t>
      </w:r>
    </w:p>
    <w:p w14:paraId="7DDBE22B" w14:textId="3F3C09F5" w:rsidR="00F23A99" w:rsidRDefault="00F23A99" w:rsidP="00F23A99">
      <w:pPr>
        <w:spacing w:after="0" w:line="240" w:lineRule="auto"/>
        <w:rPr>
          <w:rFonts w:ascii="Times New Roman" w:eastAsia="Times New Roman" w:hAnsi="Times New Roman"/>
          <w:b/>
          <w:bCs/>
          <w:color w:val="373737"/>
          <w:sz w:val="24"/>
          <w:szCs w:val="24"/>
        </w:rPr>
      </w:pPr>
      <w:r w:rsidRPr="00086777">
        <w:rPr>
          <w:rFonts w:ascii="Times New Roman" w:eastAsia="Times New Roman" w:hAnsi="Times New Roman"/>
          <w:b/>
          <w:bCs/>
          <w:color w:val="373737"/>
          <w:sz w:val="24"/>
          <w:szCs w:val="24"/>
        </w:rPr>
        <w:t xml:space="preserve">Section 4:  </w:t>
      </w:r>
      <w:r>
        <w:rPr>
          <w:rFonts w:ascii="Times New Roman" w:eastAsia="Times New Roman" w:hAnsi="Times New Roman"/>
          <w:b/>
          <w:bCs/>
          <w:color w:val="373737"/>
          <w:sz w:val="24"/>
          <w:szCs w:val="24"/>
        </w:rPr>
        <w:t>Committee</w:t>
      </w:r>
      <w:r w:rsidR="004A387C">
        <w:rPr>
          <w:rFonts w:ascii="Times New Roman" w:eastAsia="Times New Roman" w:hAnsi="Times New Roman"/>
          <w:b/>
          <w:bCs/>
          <w:color w:val="373737"/>
          <w:sz w:val="24"/>
          <w:szCs w:val="24"/>
        </w:rPr>
        <w:t>/</w:t>
      </w:r>
      <w:r w:rsidR="004A387C" w:rsidRPr="00162FC3">
        <w:rPr>
          <w:rFonts w:ascii="Times New Roman" w:eastAsia="Times New Roman" w:hAnsi="Times New Roman"/>
          <w:b/>
          <w:bCs/>
          <w:sz w:val="24"/>
          <w:szCs w:val="24"/>
        </w:rPr>
        <w:t>Action Team</w:t>
      </w:r>
      <w:r w:rsidRPr="00162FC3">
        <w:rPr>
          <w:rFonts w:ascii="Times New Roman" w:eastAsia="Times New Roman" w:hAnsi="Times New Roman"/>
          <w:b/>
          <w:bCs/>
          <w:sz w:val="24"/>
          <w:szCs w:val="24"/>
        </w:rPr>
        <w:t xml:space="preserve"> </w:t>
      </w:r>
      <w:r>
        <w:rPr>
          <w:rFonts w:ascii="Times New Roman" w:eastAsia="Times New Roman" w:hAnsi="Times New Roman"/>
          <w:b/>
          <w:bCs/>
          <w:color w:val="373737"/>
          <w:sz w:val="24"/>
          <w:szCs w:val="24"/>
        </w:rPr>
        <w:t>Meetings</w:t>
      </w:r>
    </w:p>
    <w:p w14:paraId="7780847A" w14:textId="77777777" w:rsidR="00F23A99" w:rsidRPr="00E40474" w:rsidRDefault="00F23A99" w:rsidP="00F23A99">
      <w:pPr>
        <w:spacing w:after="0" w:line="240" w:lineRule="auto"/>
        <w:rPr>
          <w:rFonts w:ascii="Times New Roman" w:eastAsia="Times New Roman" w:hAnsi="Times New Roman"/>
          <w:bCs/>
          <w:color w:val="373737"/>
          <w:sz w:val="24"/>
          <w:szCs w:val="24"/>
        </w:rPr>
      </w:pPr>
      <w:r w:rsidRPr="00E40474">
        <w:rPr>
          <w:rFonts w:ascii="Times New Roman" w:eastAsia="Times New Roman" w:hAnsi="Times New Roman"/>
          <w:bCs/>
          <w:color w:val="373737"/>
          <w:sz w:val="24"/>
          <w:szCs w:val="24"/>
        </w:rPr>
        <w:t>Committees will meet on a schedule as identified by their members in a manner sufficient to achieve their goals</w:t>
      </w:r>
    </w:p>
    <w:p w14:paraId="18673C13" w14:textId="77777777" w:rsidR="00F23A99" w:rsidRDefault="00F23A99" w:rsidP="00F23A99">
      <w:pPr>
        <w:spacing w:after="0" w:line="240" w:lineRule="auto"/>
        <w:rPr>
          <w:rFonts w:ascii="Times New Roman" w:eastAsia="Times New Roman" w:hAnsi="Times New Roman"/>
          <w:b/>
          <w:bCs/>
          <w:color w:val="373737"/>
          <w:sz w:val="24"/>
          <w:szCs w:val="24"/>
        </w:rPr>
      </w:pPr>
    </w:p>
    <w:p w14:paraId="4B787334" w14:textId="77777777" w:rsidR="00F23A99" w:rsidRPr="00086777" w:rsidRDefault="00F23A99" w:rsidP="00F23A99">
      <w:pPr>
        <w:spacing w:after="0" w:line="240" w:lineRule="auto"/>
        <w:rPr>
          <w:rFonts w:ascii="Times New Roman" w:eastAsia="Times New Roman" w:hAnsi="Times New Roman"/>
          <w:color w:val="373737"/>
          <w:sz w:val="24"/>
          <w:szCs w:val="24"/>
        </w:rPr>
      </w:pPr>
      <w:r>
        <w:rPr>
          <w:rFonts w:ascii="Times New Roman" w:eastAsia="Times New Roman" w:hAnsi="Times New Roman"/>
          <w:b/>
          <w:bCs/>
          <w:color w:val="373737"/>
          <w:sz w:val="24"/>
          <w:szCs w:val="24"/>
        </w:rPr>
        <w:t xml:space="preserve">Section 5 </w:t>
      </w:r>
      <w:r w:rsidRPr="00086777">
        <w:rPr>
          <w:rFonts w:ascii="Times New Roman" w:eastAsia="Times New Roman" w:hAnsi="Times New Roman"/>
          <w:b/>
          <w:bCs/>
          <w:color w:val="373737"/>
          <w:sz w:val="24"/>
          <w:szCs w:val="24"/>
        </w:rPr>
        <w:t>Special Meetings</w:t>
      </w:r>
    </w:p>
    <w:p w14:paraId="66E8649C" w14:textId="77777777" w:rsidR="00F23A99" w:rsidRPr="00086777" w:rsidRDefault="00F23A99" w:rsidP="00F23A99">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color w:val="373737"/>
          <w:sz w:val="24"/>
          <w:szCs w:val="24"/>
        </w:rPr>
        <w:t>Special meetings may be set at a regular meeting or may be called by the Governance Council. Notice of special meetings shall be given to Coalition members at least 24 hours</w:t>
      </w:r>
      <w:r>
        <w:rPr>
          <w:rFonts w:ascii="Times New Roman" w:eastAsia="Times New Roman" w:hAnsi="Times New Roman"/>
          <w:color w:val="373737"/>
          <w:sz w:val="24"/>
          <w:szCs w:val="24"/>
        </w:rPr>
        <w:t xml:space="preserve"> prior</w:t>
      </w:r>
      <w:r w:rsidRPr="00086777">
        <w:rPr>
          <w:rFonts w:ascii="Times New Roman" w:eastAsia="Times New Roman" w:hAnsi="Times New Roman"/>
          <w:color w:val="373737"/>
          <w:sz w:val="24"/>
          <w:szCs w:val="24"/>
        </w:rPr>
        <w:t xml:space="preserve"> to special meetings.</w:t>
      </w:r>
    </w:p>
    <w:p w14:paraId="7C68A2E3" w14:textId="77777777" w:rsidR="00F23A99" w:rsidRDefault="00F23A99" w:rsidP="00F23A99">
      <w:pPr>
        <w:spacing w:after="0" w:line="240" w:lineRule="auto"/>
        <w:rPr>
          <w:rFonts w:ascii="Times New Roman" w:eastAsia="Times New Roman" w:hAnsi="Times New Roman"/>
          <w:color w:val="373737"/>
        </w:rPr>
      </w:pPr>
    </w:p>
    <w:p w14:paraId="553DE616" w14:textId="77777777" w:rsidR="00F23A99" w:rsidRPr="00086777" w:rsidRDefault="00F23A99" w:rsidP="00F23A99">
      <w:pPr>
        <w:spacing w:after="0" w:line="240" w:lineRule="auto"/>
        <w:rPr>
          <w:rFonts w:ascii="Times New Roman" w:eastAsia="Times New Roman" w:hAnsi="Times New Roman"/>
          <w:b/>
          <w:bCs/>
          <w:color w:val="373737"/>
        </w:rPr>
      </w:pPr>
      <w:r>
        <w:rPr>
          <w:rFonts w:ascii="Times New Roman" w:eastAsia="Times New Roman" w:hAnsi="Times New Roman"/>
          <w:color w:val="373737"/>
        </w:rPr>
        <w:t xml:space="preserve"> </w:t>
      </w:r>
      <w:r w:rsidRPr="00086777">
        <w:rPr>
          <w:rFonts w:ascii="Times New Roman" w:eastAsia="Times New Roman" w:hAnsi="Times New Roman"/>
          <w:b/>
          <w:bCs/>
          <w:color w:val="373737"/>
        </w:rPr>
        <w:t>Section 6:  Quorum</w:t>
      </w:r>
    </w:p>
    <w:p w14:paraId="42B0AB24" w14:textId="77777777" w:rsidR="00F23A99" w:rsidRPr="00E2516B" w:rsidRDefault="00F23A99" w:rsidP="00F23A99">
      <w:p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A quorum, identified as the following</w:t>
      </w:r>
      <w:r>
        <w:rPr>
          <w:rFonts w:ascii="Times New Roman" w:eastAsia="Times New Roman" w:hAnsi="Times New Roman"/>
          <w:color w:val="373737"/>
          <w:sz w:val="24"/>
          <w:szCs w:val="24"/>
        </w:rPr>
        <w:t>,</w:t>
      </w:r>
      <w:r w:rsidRPr="00E2516B">
        <w:rPr>
          <w:rFonts w:ascii="Times New Roman" w:eastAsia="Times New Roman" w:hAnsi="Times New Roman"/>
          <w:color w:val="373737"/>
          <w:sz w:val="24"/>
          <w:szCs w:val="24"/>
        </w:rPr>
        <w:t xml:space="preserve"> must be present before business can be transacted or motions made or passed.</w:t>
      </w:r>
    </w:p>
    <w:p w14:paraId="0EA2530E" w14:textId="77777777" w:rsidR="00F23A99" w:rsidRPr="00E2516B" w:rsidRDefault="00F23A99" w:rsidP="00F23A99">
      <w:pPr>
        <w:numPr>
          <w:ilvl w:val="0"/>
          <w:numId w:val="17"/>
        </w:num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A quorum for the regular and annual meetings of the Coalition shall consist of those voting members in good standing present and voting.</w:t>
      </w:r>
    </w:p>
    <w:p w14:paraId="045904CD" w14:textId="77777777" w:rsidR="00F23A99" w:rsidRPr="00E2516B" w:rsidRDefault="00F23A99" w:rsidP="00F23A99">
      <w:pPr>
        <w:numPr>
          <w:ilvl w:val="0"/>
          <w:numId w:val="17"/>
        </w:num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A quorum of the Governance Council shall consist of more than 50% of current members plus one and include at least two officers.</w:t>
      </w:r>
    </w:p>
    <w:p w14:paraId="6619CF3D" w14:textId="77777777" w:rsidR="00F23A99" w:rsidRPr="00E2516B" w:rsidRDefault="00F23A99" w:rsidP="00F23A99">
      <w:pPr>
        <w:numPr>
          <w:ilvl w:val="0"/>
          <w:numId w:val="17"/>
        </w:num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A quorum for a committee meeting shall consist of those committee members present and voting.</w:t>
      </w:r>
    </w:p>
    <w:p w14:paraId="07303BCB" w14:textId="77777777" w:rsidR="00F23A99" w:rsidRPr="00E2516B" w:rsidRDefault="00F23A99" w:rsidP="00F23A99">
      <w:p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Participation by video or teleconference is allowed, if feasible and pre-arranged. Voting may take place via email if necessary.</w:t>
      </w:r>
    </w:p>
    <w:p w14:paraId="60728C0C" w14:textId="77777777" w:rsidR="00F23A99" w:rsidRPr="005E4F0F" w:rsidRDefault="00F23A99" w:rsidP="00F23A99">
      <w:pPr>
        <w:spacing w:after="0" w:line="240" w:lineRule="auto"/>
        <w:rPr>
          <w:rFonts w:ascii="Times New Roman" w:eastAsia="Times New Roman" w:hAnsi="Times New Roman"/>
          <w:color w:val="373737"/>
        </w:rPr>
      </w:pPr>
    </w:p>
    <w:p w14:paraId="25739622" w14:textId="77777777" w:rsidR="00F23A99" w:rsidRDefault="00F23A99" w:rsidP="00F23A99">
      <w:pPr>
        <w:spacing w:before="100" w:beforeAutospacing="1" w:after="100" w:afterAutospacing="1" w:line="240" w:lineRule="auto"/>
        <w:rPr>
          <w:rFonts w:ascii="Times New Roman" w:eastAsia="Times New Roman" w:hAnsi="Times New Roman"/>
          <w:b/>
          <w:i/>
          <w:sz w:val="24"/>
          <w:szCs w:val="24"/>
        </w:rPr>
      </w:pPr>
      <w:r w:rsidRPr="005E4F0F">
        <w:rPr>
          <w:rFonts w:ascii="Times New Roman" w:eastAsia="Times New Roman" w:hAnsi="Times New Roman"/>
          <w:b/>
          <w:i/>
          <w:sz w:val="24"/>
          <w:szCs w:val="24"/>
        </w:rPr>
        <w:t xml:space="preserve">Article V. </w:t>
      </w:r>
      <w:r>
        <w:rPr>
          <w:rFonts w:ascii="Times New Roman" w:eastAsia="Times New Roman" w:hAnsi="Times New Roman"/>
          <w:b/>
          <w:i/>
          <w:sz w:val="24"/>
          <w:szCs w:val="24"/>
        </w:rPr>
        <w:t>Governance</w:t>
      </w:r>
    </w:p>
    <w:p w14:paraId="5E534DCC" w14:textId="77777777" w:rsidR="00F23A99" w:rsidRDefault="00F23A99" w:rsidP="00F23A99">
      <w:pPr>
        <w:spacing w:before="100" w:beforeAutospacing="1" w:after="100" w:afterAutospacing="1" w:line="240" w:lineRule="auto"/>
        <w:rPr>
          <w:rFonts w:ascii="Times New Roman" w:eastAsia="Times New Roman" w:hAnsi="Times New Roman"/>
          <w:b/>
          <w:sz w:val="24"/>
          <w:szCs w:val="24"/>
        </w:rPr>
      </w:pPr>
      <w:r w:rsidRPr="00E2516B">
        <w:rPr>
          <w:rFonts w:ascii="Times New Roman" w:eastAsia="Times New Roman" w:hAnsi="Times New Roman"/>
          <w:b/>
          <w:sz w:val="24"/>
          <w:szCs w:val="24"/>
        </w:rPr>
        <w:t>Section 1: Composition</w:t>
      </w:r>
    </w:p>
    <w:p w14:paraId="3CDC74D5" w14:textId="77777777" w:rsidR="00F23A99" w:rsidRPr="004F55B8" w:rsidRDefault="00F23A99" w:rsidP="00F23A99">
      <w:pPr>
        <w:rPr>
          <w:color w:val="000000"/>
        </w:rPr>
      </w:pPr>
      <w:r w:rsidRPr="004F55B8">
        <w:rPr>
          <w:rFonts w:ascii="Times New Roman" w:hAnsi="Times New Roman"/>
          <w:sz w:val="24"/>
          <w:szCs w:val="24"/>
        </w:rPr>
        <w:t xml:space="preserve">Membership in the Coalition's Governance Council should be representative of its diverse stakeholders. The total number of members should be no fewer than nine and no more than seventeen members and must include a minimum of one representative from each lead agency and two representatives from the backbone agency. The remaining membership on the Governance Council shall be representative of the communities the Coalition is dedicated to serving. This includes families/parents, additional representatives from the health, education and social service sectors and faith-based communities, as well as business and community leaders. </w:t>
      </w:r>
      <w:r w:rsidRPr="004F55B8">
        <w:rPr>
          <w:rFonts w:ascii="Times New Roman" w:hAnsi="Times New Roman"/>
          <w:color w:val="000000"/>
          <w:sz w:val="24"/>
          <w:szCs w:val="24"/>
        </w:rPr>
        <w:t>Members of the Governance Council receive no compensation</w:t>
      </w:r>
      <w:r w:rsidRPr="004F55B8">
        <w:rPr>
          <w:color w:val="000000"/>
          <w:sz w:val="24"/>
          <w:szCs w:val="24"/>
        </w:rPr>
        <w:t>.</w:t>
      </w:r>
    </w:p>
    <w:p w14:paraId="4C7FD325" w14:textId="77777777" w:rsidR="00F23A99" w:rsidRDefault="00F23A99" w:rsidP="00F23A99">
      <w:pPr>
        <w:shd w:val="clear" w:color="auto" w:fill="FFFFFF"/>
        <w:rPr>
          <w:color w:val="000000"/>
          <w:sz w:val="24"/>
          <w:szCs w:val="24"/>
        </w:rPr>
      </w:pPr>
    </w:p>
    <w:p w14:paraId="09A583C9" w14:textId="77777777" w:rsidR="00F23A99" w:rsidRDefault="00F23A99" w:rsidP="00F23A99">
      <w:pPr>
        <w:shd w:val="clear" w:color="auto" w:fill="FFFFFF"/>
        <w:rPr>
          <w:color w:val="000000"/>
          <w:sz w:val="24"/>
          <w:szCs w:val="24"/>
        </w:rPr>
      </w:pPr>
    </w:p>
    <w:p w14:paraId="5876486F" w14:textId="77777777" w:rsidR="00F23A99" w:rsidRDefault="00F23A99" w:rsidP="00F23A99">
      <w:pPr>
        <w:shd w:val="clear" w:color="auto" w:fill="FFFFFF"/>
        <w:rPr>
          <w:color w:val="000000"/>
          <w:sz w:val="24"/>
          <w:szCs w:val="24"/>
        </w:rPr>
      </w:pPr>
    </w:p>
    <w:p w14:paraId="707AF488" w14:textId="2DBD7676" w:rsidR="00F23A99" w:rsidRPr="00E2516B" w:rsidRDefault="00F23A99" w:rsidP="00F23A99">
      <w:pPr>
        <w:shd w:val="clear" w:color="auto" w:fill="FFFFFF"/>
        <w:rPr>
          <w:rFonts w:ascii="Times New Roman" w:eastAsia="Times New Roman" w:hAnsi="Times New Roman"/>
          <w:b/>
          <w:sz w:val="24"/>
          <w:szCs w:val="24"/>
        </w:rPr>
      </w:pPr>
      <w:r>
        <w:rPr>
          <w:color w:val="000000"/>
          <w:sz w:val="24"/>
          <w:szCs w:val="24"/>
        </w:rPr>
        <w:t> </w:t>
      </w:r>
      <w:r w:rsidRPr="00E2516B">
        <w:rPr>
          <w:rFonts w:ascii="Times New Roman" w:eastAsia="Times New Roman" w:hAnsi="Times New Roman"/>
          <w:b/>
          <w:sz w:val="24"/>
          <w:szCs w:val="24"/>
        </w:rPr>
        <w:t>Section 2</w:t>
      </w:r>
      <w:r>
        <w:rPr>
          <w:rFonts w:ascii="Times New Roman" w:eastAsia="Times New Roman" w:hAnsi="Times New Roman"/>
          <w:b/>
          <w:sz w:val="24"/>
          <w:szCs w:val="24"/>
        </w:rPr>
        <w:t>:</w:t>
      </w:r>
      <w:r w:rsidRPr="00E2516B">
        <w:rPr>
          <w:rFonts w:ascii="Times New Roman" w:eastAsia="Times New Roman" w:hAnsi="Times New Roman"/>
          <w:b/>
          <w:sz w:val="24"/>
          <w:szCs w:val="24"/>
        </w:rPr>
        <w:t xml:space="preserve"> Responsibilities</w:t>
      </w:r>
    </w:p>
    <w:p w14:paraId="3803E77D" w14:textId="4B501EBA" w:rsidR="00F23A99" w:rsidRDefault="00F23A99" w:rsidP="00F23A99">
      <w:pPr>
        <w:spacing w:before="100" w:beforeAutospacing="1" w:after="100" w:afterAutospacing="1" w:line="240" w:lineRule="auto"/>
        <w:rPr>
          <w:rFonts w:ascii="Times New Roman" w:eastAsia="Times New Roman" w:hAnsi="Times New Roman"/>
          <w:sz w:val="24"/>
          <w:szCs w:val="24"/>
        </w:rPr>
      </w:pPr>
      <w:r w:rsidRPr="002803ED">
        <w:rPr>
          <w:rFonts w:ascii="Times New Roman" w:eastAsia="Times New Roman" w:hAnsi="Times New Roman"/>
          <w:sz w:val="24"/>
          <w:szCs w:val="24"/>
        </w:rPr>
        <w:t>The</w:t>
      </w:r>
      <w:r>
        <w:rPr>
          <w:rFonts w:ascii="Times New Roman" w:eastAsia="Times New Roman" w:hAnsi="Times New Roman"/>
          <w:sz w:val="24"/>
          <w:szCs w:val="24"/>
        </w:rPr>
        <w:t xml:space="preserve"> </w:t>
      </w:r>
      <w:r w:rsidRPr="002803ED">
        <w:rPr>
          <w:rFonts w:ascii="Times New Roman" w:eastAsia="Times New Roman" w:hAnsi="Times New Roman"/>
          <w:sz w:val="24"/>
          <w:szCs w:val="24"/>
        </w:rPr>
        <w:t xml:space="preserve">Governance Council is responsible for </w:t>
      </w:r>
      <w:r>
        <w:rPr>
          <w:rFonts w:ascii="Times New Roman" w:eastAsia="Times New Roman" w:hAnsi="Times New Roman"/>
          <w:sz w:val="24"/>
          <w:szCs w:val="24"/>
        </w:rPr>
        <w:t xml:space="preserve">the </w:t>
      </w:r>
      <w:r w:rsidRPr="002803ED">
        <w:rPr>
          <w:rFonts w:ascii="Times New Roman" w:eastAsia="Times New Roman" w:hAnsi="Times New Roman"/>
          <w:sz w:val="24"/>
          <w:szCs w:val="24"/>
        </w:rPr>
        <w:t xml:space="preserve">overall policy and direction of the Coalition and </w:t>
      </w:r>
      <w:r w:rsidRPr="00723506">
        <w:rPr>
          <w:rFonts w:ascii="Times New Roman" w:eastAsia="Times New Roman" w:hAnsi="Times New Roman"/>
          <w:sz w:val="24"/>
          <w:szCs w:val="24"/>
        </w:rPr>
        <w:t>provid</w:t>
      </w:r>
      <w:r w:rsidR="00723506">
        <w:rPr>
          <w:rFonts w:ascii="Times New Roman" w:eastAsia="Times New Roman" w:hAnsi="Times New Roman"/>
          <w:sz w:val="24"/>
          <w:szCs w:val="24"/>
        </w:rPr>
        <w:t>e</w:t>
      </w:r>
      <w:r w:rsidRPr="00723506">
        <w:rPr>
          <w:rFonts w:ascii="Times New Roman" w:eastAsia="Times New Roman" w:hAnsi="Times New Roman"/>
          <w:sz w:val="24"/>
          <w:szCs w:val="24"/>
        </w:rPr>
        <w:t xml:space="preserve"> guidance and feedback for the </w:t>
      </w:r>
      <w:r>
        <w:rPr>
          <w:rFonts w:ascii="Times New Roman" w:eastAsia="Times New Roman" w:hAnsi="Times New Roman"/>
          <w:sz w:val="24"/>
          <w:szCs w:val="24"/>
        </w:rPr>
        <w:t xml:space="preserve">Coalition’s </w:t>
      </w:r>
      <w:r w:rsidRPr="002803ED">
        <w:rPr>
          <w:rFonts w:ascii="Times New Roman" w:eastAsia="Times New Roman" w:hAnsi="Times New Roman"/>
          <w:sz w:val="24"/>
          <w:szCs w:val="24"/>
        </w:rPr>
        <w:t>programs and operations to the appropriate staff consultants or committees</w:t>
      </w:r>
      <w:r>
        <w:rPr>
          <w:rFonts w:ascii="Times New Roman" w:eastAsia="Times New Roman" w:hAnsi="Times New Roman"/>
          <w:sz w:val="24"/>
          <w:szCs w:val="24"/>
        </w:rPr>
        <w:t xml:space="preserve"> Action Teams </w:t>
      </w:r>
      <w:r w:rsidRPr="002803ED">
        <w:rPr>
          <w:rFonts w:ascii="Times New Roman" w:eastAsia="Times New Roman" w:hAnsi="Times New Roman"/>
          <w:sz w:val="24"/>
          <w:szCs w:val="24"/>
        </w:rPr>
        <w:t xml:space="preserve">, as applicable.  </w:t>
      </w:r>
    </w:p>
    <w:p w14:paraId="08D47769" w14:textId="77777777" w:rsidR="00F23A99" w:rsidRDefault="00F23A99" w:rsidP="00F23A99">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T</w:t>
      </w:r>
      <w:r w:rsidRPr="009771B9">
        <w:rPr>
          <w:rFonts w:ascii="Times New Roman" w:eastAsia="Times New Roman" w:hAnsi="Times New Roman"/>
          <w:sz w:val="24"/>
          <w:szCs w:val="24"/>
        </w:rPr>
        <w:t>he Governance Council provides important oversight of all Coalition fiscal matters.</w:t>
      </w:r>
    </w:p>
    <w:p w14:paraId="42A7B007" w14:textId="77777777" w:rsidR="00F23A99" w:rsidRDefault="00F23A99" w:rsidP="00F23A99">
      <w:pPr>
        <w:spacing w:before="100" w:beforeAutospacing="1" w:after="100" w:afterAutospacing="1" w:line="240" w:lineRule="auto"/>
        <w:rPr>
          <w:rFonts w:ascii="Times New Roman" w:eastAsia="Times New Roman" w:hAnsi="Times New Roman"/>
          <w:sz w:val="24"/>
          <w:szCs w:val="24"/>
        </w:rPr>
      </w:pPr>
      <w:r w:rsidRPr="00E2516B">
        <w:rPr>
          <w:rFonts w:ascii="Times New Roman" w:eastAsia="Times New Roman" w:hAnsi="Times New Roman"/>
          <w:b/>
          <w:sz w:val="24"/>
          <w:szCs w:val="24"/>
        </w:rPr>
        <w:t>Section 3: Meetings</w:t>
      </w:r>
      <w:r>
        <w:rPr>
          <w:rFonts w:ascii="Times New Roman" w:eastAsia="Times New Roman" w:hAnsi="Times New Roman"/>
          <w:sz w:val="24"/>
          <w:szCs w:val="24"/>
        </w:rPr>
        <w:t xml:space="preserve"> </w:t>
      </w:r>
    </w:p>
    <w:p w14:paraId="3618C4ED" w14:textId="77777777" w:rsidR="00F23A99" w:rsidRPr="005E4F0F" w:rsidRDefault="00F23A99" w:rsidP="00F23A99">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The Governance</w:t>
      </w:r>
      <w:r w:rsidRPr="007A5D23">
        <w:rPr>
          <w:rFonts w:ascii="Times New Roman" w:eastAsia="Times New Roman" w:hAnsi="Times New Roman"/>
          <w:sz w:val="24"/>
          <w:szCs w:val="24"/>
        </w:rPr>
        <w:t xml:space="preserve"> Council</w:t>
      </w:r>
      <w:r>
        <w:rPr>
          <w:rFonts w:ascii="Times New Roman" w:eastAsia="Times New Roman" w:hAnsi="Times New Roman"/>
          <w:color w:val="FF0000"/>
          <w:sz w:val="24"/>
          <w:szCs w:val="24"/>
        </w:rPr>
        <w:t xml:space="preserve"> </w:t>
      </w:r>
      <w:r>
        <w:rPr>
          <w:rFonts w:ascii="Times New Roman" w:eastAsia="Times New Roman" w:hAnsi="Times New Roman"/>
          <w:sz w:val="24"/>
          <w:szCs w:val="24"/>
        </w:rPr>
        <w:t xml:space="preserve">shall meet a </w:t>
      </w:r>
      <w:r w:rsidRPr="007A5D23">
        <w:rPr>
          <w:rFonts w:ascii="Times New Roman" w:eastAsia="Times New Roman" w:hAnsi="Times New Roman"/>
          <w:sz w:val="24"/>
          <w:szCs w:val="24"/>
          <w:u w:val="single"/>
        </w:rPr>
        <w:t xml:space="preserve">minimum </w:t>
      </w:r>
      <w:r>
        <w:rPr>
          <w:rFonts w:ascii="Times New Roman" w:eastAsia="Times New Roman" w:hAnsi="Times New Roman"/>
          <w:sz w:val="24"/>
          <w:szCs w:val="24"/>
        </w:rPr>
        <w:t>of</w:t>
      </w:r>
      <w:r w:rsidRPr="005E4F0F">
        <w:rPr>
          <w:rFonts w:ascii="Times New Roman" w:eastAsia="Times New Roman" w:hAnsi="Times New Roman"/>
          <w:sz w:val="24"/>
          <w:szCs w:val="24"/>
        </w:rPr>
        <w:t xml:space="preserve"> </w:t>
      </w:r>
      <w:r>
        <w:rPr>
          <w:rFonts w:ascii="Times New Roman" w:eastAsia="Times New Roman" w:hAnsi="Times New Roman"/>
          <w:sz w:val="24"/>
          <w:szCs w:val="24"/>
        </w:rPr>
        <w:t>four times per year</w:t>
      </w:r>
      <w:r w:rsidRPr="005E4F0F">
        <w:rPr>
          <w:rFonts w:ascii="Times New Roman" w:eastAsia="Times New Roman" w:hAnsi="Times New Roman"/>
          <w:sz w:val="24"/>
          <w:szCs w:val="24"/>
        </w:rPr>
        <w:t xml:space="preserve"> at an agreed upon time and plac</w:t>
      </w:r>
      <w:r w:rsidRPr="00F71DED">
        <w:rPr>
          <w:rFonts w:ascii="Times New Roman" w:eastAsia="Times New Roman" w:hAnsi="Times New Roman"/>
          <w:sz w:val="24"/>
          <w:szCs w:val="24"/>
        </w:rPr>
        <w:t>e</w:t>
      </w:r>
      <w:r w:rsidRPr="00F71DED">
        <w:rPr>
          <w:rFonts w:ascii="Times New Roman" w:eastAsia="Times New Roman" w:hAnsi="Times New Roman"/>
          <w:color w:val="FF0000"/>
          <w:sz w:val="24"/>
          <w:szCs w:val="24"/>
        </w:rPr>
        <w:t>,</w:t>
      </w:r>
      <w:r>
        <w:rPr>
          <w:rFonts w:ascii="Times New Roman" w:eastAsia="Times New Roman" w:hAnsi="Times New Roman"/>
          <w:sz w:val="24"/>
          <w:szCs w:val="24"/>
        </w:rPr>
        <w:t xml:space="preserve"> </w:t>
      </w:r>
      <w:r w:rsidRPr="007A5D23">
        <w:rPr>
          <w:rFonts w:ascii="Times New Roman" w:eastAsia="Times New Roman" w:hAnsi="Times New Roman"/>
          <w:sz w:val="24"/>
          <w:szCs w:val="24"/>
        </w:rPr>
        <w:t xml:space="preserve">with one </w:t>
      </w:r>
      <w:r>
        <w:rPr>
          <w:rFonts w:ascii="Times New Roman" w:eastAsia="Times New Roman" w:hAnsi="Times New Roman"/>
          <w:sz w:val="24"/>
          <w:szCs w:val="24"/>
        </w:rPr>
        <w:t>meeting</w:t>
      </w:r>
      <w:r w:rsidRPr="007A5D23">
        <w:rPr>
          <w:rFonts w:ascii="Times New Roman" w:eastAsia="Times New Roman" w:hAnsi="Times New Roman"/>
          <w:sz w:val="24"/>
          <w:szCs w:val="24"/>
        </w:rPr>
        <w:t xml:space="preserve"> being an Annual Meeting held in </w:t>
      </w:r>
      <w:r>
        <w:rPr>
          <w:rFonts w:ascii="Times New Roman" w:eastAsia="Times New Roman" w:hAnsi="Times New Roman"/>
          <w:sz w:val="24"/>
          <w:szCs w:val="24"/>
        </w:rPr>
        <w:t xml:space="preserve">the Spring </w:t>
      </w:r>
      <w:r w:rsidRPr="007A5D23">
        <w:rPr>
          <w:rFonts w:ascii="Times New Roman" w:eastAsia="Times New Roman" w:hAnsi="Times New Roman"/>
          <w:sz w:val="24"/>
          <w:szCs w:val="24"/>
        </w:rPr>
        <w:t xml:space="preserve"> and announced to all partners </w:t>
      </w:r>
      <w:r w:rsidRPr="00F71DED">
        <w:rPr>
          <w:rFonts w:ascii="Times New Roman" w:eastAsia="Times New Roman" w:hAnsi="Times New Roman"/>
          <w:sz w:val="24"/>
          <w:szCs w:val="24"/>
        </w:rPr>
        <w:t xml:space="preserve">and </w:t>
      </w:r>
      <w:r w:rsidRPr="007A5D23">
        <w:rPr>
          <w:rFonts w:ascii="Times New Roman" w:eastAsia="Times New Roman" w:hAnsi="Times New Roman"/>
          <w:sz w:val="24"/>
          <w:szCs w:val="24"/>
        </w:rPr>
        <w:t>individuals of the Coalition</w:t>
      </w:r>
      <w:r w:rsidRPr="005E4F0F">
        <w:rPr>
          <w:rFonts w:ascii="Times New Roman" w:eastAsia="Times New Roman" w:hAnsi="Times New Roman"/>
          <w:sz w:val="24"/>
          <w:szCs w:val="24"/>
        </w:rPr>
        <w:t>.</w:t>
      </w:r>
      <w:r>
        <w:rPr>
          <w:rFonts w:ascii="Times New Roman" w:eastAsia="Times New Roman" w:hAnsi="Times New Roman"/>
          <w:sz w:val="24"/>
          <w:szCs w:val="24"/>
        </w:rPr>
        <w:t xml:space="preserve"> Governance Council meetings </w:t>
      </w:r>
      <w:r w:rsidRPr="00F71DED">
        <w:rPr>
          <w:rFonts w:ascii="Times New Roman" w:eastAsia="Times New Roman" w:hAnsi="Times New Roman"/>
          <w:sz w:val="24"/>
          <w:szCs w:val="24"/>
        </w:rPr>
        <w:t>may</w:t>
      </w:r>
      <w:r>
        <w:rPr>
          <w:rFonts w:ascii="Times New Roman" w:eastAsia="Times New Roman" w:hAnsi="Times New Roman"/>
          <w:sz w:val="24"/>
          <w:szCs w:val="24"/>
        </w:rPr>
        <w:t xml:space="preserve"> be held via video </w:t>
      </w:r>
      <w:r w:rsidRPr="00F71DED">
        <w:rPr>
          <w:rFonts w:ascii="Times New Roman" w:eastAsia="Times New Roman" w:hAnsi="Times New Roman"/>
          <w:sz w:val="24"/>
          <w:szCs w:val="24"/>
        </w:rPr>
        <w:t>or teleconference.</w:t>
      </w:r>
    </w:p>
    <w:p w14:paraId="6F477D67" w14:textId="77777777" w:rsidR="00F23A99" w:rsidRDefault="00F23A99" w:rsidP="00F23A99">
      <w:pPr>
        <w:spacing w:before="100" w:beforeAutospacing="1" w:after="100" w:afterAutospacing="1" w:line="240" w:lineRule="auto"/>
        <w:rPr>
          <w:rFonts w:ascii="Times New Roman" w:eastAsia="Times New Roman" w:hAnsi="Times New Roman"/>
          <w:sz w:val="24"/>
          <w:szCs w:val="24"/>
        </w:rPr>
      </w:pPr>
      <w:r w:rsidRPr="00E2516B">
        <w:rPr>
          <w:rFonts w:ascii="Times New Roman" w:eastAsia="Times New Roman" w:hAnsi="Times New Roman"/>
          <w:b/>
          <w:sz w:val="24"/>
          <w:szCs w:val="24"/>
        </w:rPr>
        <w:t>Section 4:</w:t>
      </w:r>
      <w:r>
        <w:rPr>
          <w:rFonts w:ascii="Times New Roman" w:eastAsia="Times New Roman" w:hAnsi="Times New Roman"/>
          <w:b/>
          <w:sz w:val="24"/>
          <w:szCs w:val="24"/>
        </w:rPr>
        <w:t xml:space="preserve"> Terms</w:t>
      </w:r>
      <w:r>
        <w:rPr>
          <w:rFonts w:ascii="Times New Roman" w:eastAsia="Times New Roman" w:hAnsi="Times New Roman"/>
          <w:b/>
          <w:sz w:val="24"/>
          <w:szCs w:val="24"/>
        </w:rPr>
        <w:br/>
      </w:r>
      <w:r w:rsidRPr="002803ED">
        <w:rPr>
          <w:rFonts w:ascii="Times New Roman" w:eastAsia="Times New Roman" w:hAnsi="Times New Roman"/>
          <w:sz w:val="24"/>
          <w:szCs w:val="24"/>
        </w:rPr>
        <w:t xml:space="preserve">Governance Council members serve as representatives of their elective agency and there are no prescribed terms as defined by the Coalition. </w:t>
      </w:r>
    </w:p>
    <w:p w14:paraId="24A2D94C" w14:textId="12ED57F5" w:rsidR="00F23A99" w:rsidRPr="001E4CB0" w:rsidRDefault="00F23A99" w:rsidP="00F23A99">
      <w:pPr>
        <w:spacing w:before="100" w:beforeAutospacing="1" w:after="100" w:afterAutospacing="1" w:line="240" w:lineRule="auto"/>
        <w:rPr>
          <w:rFonts w:ascii="Times New Roman" w:eastAsia="Times New Roman" w:hAnsi="Times New Roman"/>
          <w:color w:val="FF0000"/>
          <w:sz w:val="24"/>
          <w:szCs w:val="24"/>
        </w:rPr>
      </w:pPr>
      <w:r w:rsidRPr="00723506">
        <w:rPr>
          <w:rFonts w:ascii="Times New Roman" w:eastAsia="Times New Roman" w:hAnsi="Times New Roman"/>
          <w:sz w:val="24"/>
          <w:szCs w:val="24"/>
        </w:rPr>
        <w:t>Election of at large members will be in December of each year, with a  term that begins the following month.  At large members should serve a two</w:t>
      </w:r>
      <w:r w:rsidR="00EA7B92" w:rsidRPr="00723506">
        <w:rPr>
          <w:rFonts w:ascii="Times New Roman" w:eastAsia="Times New Roman" w:hAnsi="Times New Roman"/>
          <w:sz w:val="24"/>
          <w:szCs w:val="24"/>
        </w:rPr>
        <w:t>-</w:t>
      </w:r>
      <w:r w:rsidRPr="00723506">
        <w:rPr>
          <w:rFonts w:ascii="Times New Roman" w:eastAsia="Times New Roman" w:hAnsi="Times New Roman"/>
          <w:sz w:val="24"/>
          <w:szCs w:val="24"/>
        </w:rPr>
        <w:t xml:space="preserve"> year term  There is no term limit for at-large members. At large terms are staggered to allow for continuity on the Council </w:t>
      </w:r>
      <w:r>
        <w:rPr>
          <w:rFonts w:ascii="Times New Roman" w:eastAsia="Times New Roman" w:hAnsi="Times New Roman"/>
          <w:color w:val="FF0000"/>
          <w:sz w:val="24"/>
          <w:szCs w:val="24"/>
        </w:rPr>
        <w:t>.</w:t>
      </w:r>
    </w:p>
    <w:p w14:paraId="6DB8BDBA" w14:textId="77777777" w:rsidR="00F23A99" w:rsidRDefault="00F23A99" w:rsidP="00F23A99">
      <w:pPr>
        <w:spacing w:before="100" w:beforeAutospacing="1" w:after="100" w:afterAutospacing="1" w:line="240" w:lineRule="auto"/>
        <w:rPr>
          <w:rFonts w:ascii="Times New Roman" w:eastAsia="Times New Roman" w:hAnsi="Times New Roman"/>
          <w:sz w:val="24"/>
          <w:szCs w:val="24"/>
        </w:rPr>
      </w:pPr>
      <w:r w:rsidRPr="00E2516B">
        <w:rPr>
          <w:rFonts w:ascii="Times New Roman" w:eastAsia="Times New Roman" w:hAnsi="Times New Roman"/>
          <w:b/>
          <w:sz w:val="24"/>
          <w:szCs w:val="24"/>
        </w:rPr>
        <w:t>Section 5</w:t>
      </w:r>
      <w:r w:rsidRPr="005E4F0F">
        <w:rPr>
          <w:rFonts w:ascii="Times New Roman" w:eastAsia="Times New Roman" w:hAnsi="Times New Roman"/>
          <w:sz w:val="24"/>
          <w:szCs w:val="24"/>
        </w:rPr>
        <w:t>:</w:t>
      </w:r>
      <w:r>
        <w:rPr>
          <w:rFonts w:ascii="Times New Roman" w:eastAsia="Times New Roman" w:hAnsi="Times New Roman"/>
          <w:sz w:val="24"/>
          <w:szCs w:val="24"/>
        </w:rPr>
        <w:t xml:space="preserve"> </w:t>
      </w:r>
      <w:r w:rsidRPr="00E2516B">
        <w:rPr>
          <w:rFonts w:ascii="Times New Roman" w:eastAsia="Times New Roman" w:hAnsi="Times New Roman"/>
          <w:b/>
          <w:sz w:val="24"/>
          <w:szCs w:val="24"/>
        </w:rPr>
        <w:t>Governance Council Officers and Duties</w:t>
      </w:r>
    </w:p>
    <w:p w14:paraId="63538087" w14:textId="77777777" w:rsidR="00F23A99" w:rsidRPr="002803ED" w:rsidRDefault="00F23A99" w:rsidP="00F23A99">
      <w:pPr>
        <w:spacing w:before="100" w:beforeAutospacing="1" w:after="100" w:afterAutospacing="1" w:line="240" w:lineRule="auto"/>
        <w:rPr>
          <w:rFonts w:ascii="Times New Roman" w:eastAsia="Times New Roman" w:hAnsi="Times New Roman"/>
          <w:sz w:val="24"/>
          <w:szCs w:val="24"/>
        </w:rPr>
      </w:pPr>
      <w:r w:rsidRPr="002803ED">
        <w:rPr>
          <w:rFonts w:ascii="Times New Roman" w:eastAsia="Times New Roman" w:hAnsi="Times New Roman"/>
          <w:sz w:val="24"/>
          <w:szCs w:val="24"/>
        </w:rPr>
        <w:t xml:space="preserve">There shall be three officers of the </w:t>
      </w:r>
      <w:r>
        <w:rPr>
          <w:rFonts w:ascii="Times New Roman" w:eastAsia="Times New Roman" w:hAnsi="Times New Roman"/>
          <w:sz w:val="24"/>
          <w:szCs w:val="24"/>
        </w:rPr>
        <w:t xml:space="preserve">Governance </w:t>
      </w:r>
      <w:r w:rsidRPr="002803ED">
        <w:rPr>
          <w:rFonts w:ascii="Times New Roman" w:eastAsia="Times New Roman" w:hAnsi="Times New Roman"/>
          <w:sz w:val="24"/>
          <w:szCs w:val="24"/>
        </w:rPr>
        <w:t>Council consisting of a Chair, Treasurer and Secretary. Their duties are as follows:</w:t>
      </w:r>
    </w:p>
    <w:p w14:paraId="1576B3E8" w14:textId="77777777" w:rsidR="00F23A99" w:rsidRPr="002803ED" w:rsidRDefault="00F23A99" w:rsidP="00F23A99">
      <w:pPr>
        <w:spacing w:before="100" w:beforeAutospacing="1" w:after="100" w:afterAutospacing="1" w:line="240" w:lineRule="auto"/>
        <w:rPr>
          <w:rFonts w:ascii="Times New Roman" w:eastAsia="Times New Roman" w:hAnsi="Times New Roman"/>
          <w:sz w:val="24"/>
          <w:szCs w:val="24"/>
        </w:rPr>
      </w:pPr>
      <w:r w:rsidRPr="002803ED">
        <w:rPr>
          <w:rFonts w:ascii="Times New Roman" w:eastAsia="Times New Roman" w:hAnsi="Times New Roman"/>
          <w:sz w:val="24"/>
          <w:szCs w:val="24"/>
        </w:rPr>
        <w:t xml:space="preserve">The Chair shall convene regularly scheduled </w:t>
      </w:r>
      <w:r>
        <w:rPr>
          <w:rFonts w:ascii="Times New Roman" w:eastAsia="Times New Roman" w:hAnsi="Times New Roman"/>
          <w:sz w:val="24"/>
          <w:szCs w:val="24"/>
        </w:rPr>
        <w:t xml:space="preserve">Governance </w:t>
      </w:r>
      <w:r w:rsidRPr="002803ED">
        <w:rPr>
          <w:rFonts w:ascii="Times New Roman" w:eastAsia="Times New Roman" w:hAnsi="Times New Roman"/>
          <w:sz w:val="24"/>
          <w:szCs w:val="24"/>
        </w:rPr>
        <w:t>Council meetings</w:t>
      </w:r>
      <w:r>
        <w:rPr>
          <w:rFonts w:ascii="Times New Roman" w:eastAsia="Times New Roman" w:hAnsi="Times New Roman"/>
          <w:sz w:val="24"/>
          <w:szCs w:val="24"/>
        </w:rPr>
        <w:t xml:space="preserve"> and</w:t>
      </w:r>
      <w:r w:rsidRPr="002803ED">
        <w:rPr>
          <w:rFonts w:ascii="Times New Roman" w:eastAsia="Times New Roman" w:hAnsi="Times New Roman"/>
          <w:sz w:val="24"/>
          <w:szCs w:val="24"/>
        </w:rPr>
        <w:t xml:space="preserve"> shall preside or arrange for other members of the </w:t>
      </w:r>
      <w:r>
        <w:rPr>
          <w:rFonts w:ascii="Times New Roman" w:eastAsia="Times New Roman" w:hAnsi="Times New Roman"/>
          <w:sz w:val="24"/>
          <w:szCs w:val="24"/>
        </w:rPr>
        <w:t>Governance</w:t>
      </w:r>
      <w:r w:rsidRPr="002803ED">
        <w:rPr>
          <w:rFonts w:ascii="Times New Roman" w:eastAsia="Times New Roman" w:hAnsi="Times New Roman"/>
          <w:sz w:val="24"/>
          <w:szCs w:val="24"/>
        </w:rPr>
        <w:t xml:space="preserve"> Council to preside at each meeting.</w:t>
      </w:r>
    </w:p>
    <w:p w14:paraId="05E07E3D" w14:textId="77777777" w:rsidR="00F23A99" w:rsidRPr="002803ED" w:rsidRDefault="00F23A99" w:rsidP="00F23A99">
      <w:pPr>
        <w:spacing w:before="100" w:beforeAutospacing="1" w:after="100" w:afterAutospacing="1" w:line="240" w:lineRule="auto"/>
        <w:rPr>
          <w:rFonts w:ascii="Times New Roman" w:eastAsia="Times New Roman" w:hAnsi="Times New Roman"/>
          <w:sz w:val="24"/>
          <w:szCs w:val="24"/>
        </w:rPr>
      </w:pPr>
      <w:r w:rsidRPr="002803ED">
        <w:rPr>
          <w:rFonts w:ascii="Times New Roman" w:eastAsia="Times New Roman" w:hAnsi="Times New Roman"/>
          <w:sz w:val="24"/>
          <w:szCs w:val="24"/>
        </w:rPr>
        <w:t>The Treasurer shall make a financial report at each</w:t>
      </w:r>
      <w:r>
        <w:rPr>
          <w:rFonts w:ascii="Times New Roman" w:eastAsia="Times New Roman" w:hAnsi="Times New Roman"/>
          <w:sz w:val="24"/>
          <w:szCs w:val="24"/>
        </w:rPr>
        <w:t xml:space="preserve"> Governance</w:t>
      </w:r>
      <w:r w:rsidRPr="002803ED">
        <w:rPr>
          <w:rFonts w:ascii="Times New Roman" w:eastAsia="Times New Roman" w:hAnsi="Times New Roman"/>
          <w:sz w:val="24"/>
          <w:szCs w:val="24"/>
        </w:rPr>
        <w:t xml:space="preserve"> Council meeting, assist in the preparation of the budget, accept, deposit and disseminate funds when needed, and make financial information available to </w:t>
      </w:r>
      <w:r>
        <w:rPr>
          <w:rFonts w:ascii="Times New Roman" w:eastAsia="Times New Roman" w:hAnsi="Times New Roman"/>
          <w:sz w:val="24"/>
          <w:szCs w:val="24"/>
        </w:rPr>
        <w:t>Governance</w:t>
      </w:r>
      <w:r w:rsidRPr="002803ED">
        <w:rPr>
          <w:rFonts w:ascii="Times New Roman" w:eastAsia="Times New Roman" w:hAnsi="Times New Roman"/>
          <w:sz w:val="24"/>
          <w:szCs w:val="24"/>
        </w:rPr>
        <w:t xml:space="preserve"> Council members.</w:t>
      </w:r>
    </w:p>
    <w:p w14:paraId="10578B0F" w14:textId="77777777" w:rsidR="00F23A99" w:rsidRPr="002803ED" w:rsidRDefault="00F23A99" w:rsidP="00F23A99">
      <w:pPr>
        <w:spacing w:before="100" w:beforeAutospacing="1" w:after="100" w:afterAutospacing="1" w:line="240" w:lineRule="auto"/>
        <w:rPr>
          <w:rFonts w:ascii="Times New Roman" w:eastAsia="Times New Roman" w:hAnsi="Times New Roman"/>
          <w:i/>
          <w:sz w:val="24"/>
          <w:szCs w:val="24"/>
        </w:rPr>
      </w:pPr>
      <w:r w:rsidRPr="002803ED">
        <w:rPr>
          <w:rFonts w:ascii="Times New Roman" w:eastAsia="Times New Roman" w:hAnsi="Times New Roman"/>
          <w:sz w:val="24"/>
          <w:szCs w:val="24"/>
        </w:rPr>
        <w:t xml:space="preserve">The Secretary shall be responsible for keeping records of </w:t>
      </w:r>
      <w:r>
        <w:rPr>
          <w:rFonts w:ascii="Times New Roman" w:eastAsia="Times New Roman" w:hAnsi="Times New Roman"/>
          <w:sz w:val="24"/>
          <w:szCs w:val="24"/>
        </w:rPr>
        <w:t>Governance</w:t>
      </w:r>
      <w:r w:rsidRPr="002803ED">
        <w:rPr>
          <w:rFonts w:ascii="Times New Roman" w:eastAsia="Times New Roman" w:hAnsi="Times New Roman"/>
          <w:sz w:val="24"/>
          <w:szCs w:val="24"/>
        </w:rPr>
        <w:t xml:space="preserve"> Council actions, including overseeing the taking of minutes at all </w:t>
      </w:r>
      <w:r>
        <w:rPr>
          <w:rFonts w:ascii="Times New Roman" w:eastAsia="Times New Roman" w:hAnsi="Times New Roman"/>
          <w:sz w:val="24"/>
          <w:szCs w:val="24"/>
        </w:rPr>
        <w:t>Governance</w:t>
      </w:r>
      <w:r w:rsidRPr="002803ED">
        <w:rPr>
          <w:rFonts w:ascii="Times New Roman" w:eastAsia="Times New Roman" w:hAnsi="Times New Roman"/>
          <w:sz w:val="24"/>
          <w:szCs w:val="24"/>
        </w:rPr>
        <w:t xml:space="preserve"> Council meetings, posting notice of meeting and minutes on the Coalition’s website, and assuring that Coalition records are maintained. </w:t>
      </w:r>
    </w:p>
    <w:p w14:paraId="097E67F7" w14:textId="36540196" w:rsidR="00F23A99" w:rsidRPr="003A52ED" w:rsidRDefault="00F23A99" w:rsidP="00F23A99">
      <w:pPr>
        <w:spacing w:before="100" w:beforeAutospacing="1" w:after="100" w:afterAutospacing="1" w:line="240" w:lineRule="auto"/>
        <w:rPr>
          <w:rFonts w:ascii="Times New Roman" w:eastAsia="Times New Roman" w:hAnsi="Times New Roman"/>
          <w:color w:val="FF0000"/>
          <w:sz w:val="24"/>
          <w:szCs w:val="24"/>
        </w:rPr>
      </w:pPr>
      <w:r w:rsidRPr="005E4F0F">
        <w:rPr>
          <w:rFonts w:ascii="Times New Roman" w:eastAsia="Times New Roman" w:hAnsi="Times New Roman"/>
          <w:sz w:val="24"/>
          <w:szCs w:val="24"/>
        </w:rPr>
        <w:t xml:space="preserve">Election of new </w:t>
      </w:r>
      <w:r>
        <w:rPr>
          <w:rFonts w:ascii="Times New Roman" w:eastAsia="Times New Roman" w:hAnsi="Times New Roman"/>
          <w:sz w:val="24"/>
          <w:szCs w:val="24"/>
        </w:rPr>
        <w:t>officers</w:t>
      </w:r>
      <w:r w:rsidRPr="005E4F0F">
        <w:rPr>
          <w:rFonts w:ascii="Times New Roman" w:eastAsia="Times New Roman" w:hAnsi="Times New Roman"/>
          <w:sz w:val="24"/>
          <w:szCs w:val="24"/>
        </w:rPr>
        <w:t xml:space="preserve"> or election of current </w:t>
      </w:r>
      <w:r>
        <w:rPr>
          <w:rFonts w:ascii="Times New Roman" w:eastAsia="Times New Roman" w:hAnsi="Times New Roman"/>
          <w:sz w:val="24"/>
          <w:szCs w:val="24"/>
        </w:rPr>
        <w:t>officers</w:t>
      </w:r>
      <w:r w:rsidRPr="005E4F0F">
        <w:rPr>
          <w:rFonts w:ascii="Times New Roman" w:eastAsia="Times New Roman" w:hAnsi="Times New Roman"/>
          <w:sz w:val="24"/>
          <w:szCs w:val="24"/>
        </w:rPr>
        <w:t xml:space="preserve"> </w:t>
      </w:r>
      <w:r>
        <w:rPr>
          <w:rFonts w:ascii="Times New Roman" w:eastAsia="Times New Roman" w:hAnsi="Times New Roman"/>
          <w:sz w:val="24"/>
          <w:szCs w:val="24"/>
        </w:rPr>
        <w:t xml:space="preserve">for </w:t>
      </w:r>
      <w:r w:rsidRPr="005E4F0F">
        <w:rPr>
          <w:rFonts w:ascii="Times New Roman" w:eastAsia="Times New Roman" w:hAnsi="Times New Roman"/>
          <w:sz w:val="24"/>
          <w:szCs w:val="24"/>
        </w:rPr>
        <w:t xml:space="preserve"> a second term will occur</w:t>
      </w:r>
      <w:r>
        <w:rPr>
          <w:rFonts w:ascii="Times New Roman" w:eastAsia="Times New Roman" w:hAnsi="Times New Roman"/>
          <w:sz w:val="24"/>
          <w:szCs w:val="24"/>
        </w:rPr>
        <w:t xml:space="preserve"> as the first </w:t>
      </w:r>
      <w:r w:rsidRPr="005E4F0F">
        <w:rPr>
          <w:rFonts w:ascii="Times New Roman" w:eastAsia="Times New Roman" w:hAnsi="Times New Roman"/>
          <w:sz w:val="24"/>
          <w:szCs w:val="24"/>
        </w:rPr>
        <w:t>item of business at the</w:t>
      </w:r>
      <w:r>
        <w:rPr>
          <w:rFonts w:ascii="Times New Roman" w:eastAsia="Times New Roman" w:hAnsi="Times New Roman"/>
          <w:sz w:val="24"/>
          <w:szCs w:val="24"/>
        </w:rPr>
        <w:t xml:space="preserve"> first meeting of the calendar year.</w:t>
      </w:r>
      <w:r w:rsidRPr="005E4F0F">
        <w:rPr>
          <w:rFonts w:ascii="Times New Roman" w:eastAsia="Times New Roman" w:hAnsi="Times New Roman"/>
          <w:sz w:val="24"/>
          <w:szCs w:val="24"/>
        </w:rPr>
        <w:t xml:space="preserve"> </w:t>
      </w:r>
      <w:r>
        <w:rPr>
          <w:rFonts w:ascii="Times New Roman" w:eastAsia="Times New Roman" w:hAnsi="Times New Roman"/>
          <w:sz w:val="24"/>
          <w:szCs w:val="24"/>
        </w:rPr>
        <w:t>Officers</w:t>
      </w:r>
      <w:r w:rsidRPr="005E4F0F">
        <w:rPr>
          <w:rFonts w:ascii="Times New Roman" w:eastAsia="Times New Roman" w:hAnsi="Times New Roman"/>
          <w:sz w:val="24"/>
          <w:szCs w:val="24"/>
        </w:rPr>
        <w:t xml:space="preserve"> will be elected by a majority vote of the current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w:t>
      </w:r>
      <w:r>
        <w:rPr>
          <w:rFonts w:ascii="Times New Roman" w:eastAsia="Times New Roman" w:hAnsi="Times New Roman"/>
          <w:color w:val="FF0000"/>
          <w:sz w:val="24"/>
          <w:szCs w:val="24"/>
        </w:rPr>
        <w:t xml:space="preserve"> </w:t>
      </w:r>
      <w:r>
        <w:rPr>
          <w:rFonts w:ascii="Times New Roman" w:eastAsia="Times New Roman" w:hAnsi="Times New Roman"/>
          <w:sz w:val="24"/>
          <w:szCs w:val="24"/>
        </w:rPr>
        <w:t>member</w:t>
      </w:r>
      <w:r w:rsidRPr="00F71DED">
        <w:rPr>
          <w:rFonts w:ascii="Times New Roman" w:eastAsia="Times New Roman" w:hAnsi="Times New Roman"/>
          <w:sz w:val="24"/>
          <w:szCs w:val="24"/>
        </w:rPr>
        <w:t>s</w:t>
      </w:r>
      <w:r w:rsidRPr="00F71DED">
        <w:rPr>
          <w:rFonts w:ascii="Times New Roman" w:eastAsia="Times New Roman" w:hAnsi="Times New Roman"/>
          <w:color w:val="FF0000"/>
          <w:sz w:val="24"/>
          <w:szCs w:val="24"/>
        </w:rPr>
        <w:t>.</w:t>
      </w:r>
    </w:p>
    <w:p w14:paraId="516713F8" w14:textId="36B35FD5" w:rsidR="00F23A99" w:rsidRPr="00723506" w:rsidRDefault="00F23A99" w:rsidP="00F23A99">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6: Vacancies</w:t>
      </w:r>
      <w:r w:rsidRPr="007A5D23">
        <w:rPr>
          <w:rFonts w:ascii="Times New Roman" w:eastAsia="Times New Roman" w:hAnsi="Times New Roman"/>
          <w:sz w:val="24"/>
          <w:szCs w:val="24"/>
        </w:rPr>
        <w:t xml:space="preserve"> </w:t>
      </w:r>
      <w:r>
        <w:rPr>
          <w:rFonts w:ascii="Times New Roman" w:eastAsia="Times New Roman" w:hAnsi="Times New Roman"/>
          <w:sz w:val="24"/>
          <w:szCs w:val="24"/>
        </w:rPr>
        <w:br/>
      </w:r>
      <w:r w:rsidRPr="007A5D23">
        <w:rPr>
          <w:rFonts w:ascii="Times New Roman" w:eastAsia="Times New Roman" w:hAnsi="Times New Roman"/>
          <w:sz w:val="24"/>
          <w:szCs w:val="24"/>
        </w:rPr>
        <w:t xml:space="preserve">It is the responsibility of each Lead Agency to appoint their representative to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w:t>
      </w:r>
      <w:r>
        <w:rPr>
          <w:rFonts w:ascii="Times New Roman" w:eastAsia="Times New Roman" w:hAnsi="Times New Roman"/>
          <w:sz w:val="24"/>
          <w:szCs w:val="24"/>
        </w:rPr>
        <w:t>.</w:t>
      </w:r>
      <w:r w:rsidRPr="007A5D23">
        <w:rPr>
          <w:rFonts w:ascii="Times New Roman" w:eastAsia="Times New Roman" w:hAnsi="Times New Roman"/>
          <w:sz w:val="24"/>
          <w:szCs w:val="24"/>
        </w:rPr>
        <w:t xml:space="preserve"> When a vacancy on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 exists, it is the responsibility of the Lead Agency to fill that position</w:t>
      </w:r>
      <w:r w:rsidRPr="00723506">
        <w:rPr>
          <w:rFonts w:ascii="Times New Roman" w:eastAsia="Times New Roman" w:hAnsi="Times New Roman"/>
          <w:sz w:val="24"/>
          <w:szCs w:val="24"/>
        </w:rPr>
        <w:t xml:space="preserve">. For at large positions, filling a vacancy will be the responsibility of the entire Council with the assistance of an ad hoc nominating panel  who will be appointed by the chairperson </w:t>
      </w:r>
    </w:p>
    <w:p w14:paraId="7A75F57F" w14:textId="3E725B9F" w:rsidR="00F23A99" w:rsidRPr="00723506" w:rsidRDefault="00F23A99" w:rsidP="00F23A99">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7: Absenteeism</w:t>
      </w:r>
      <w:r>
        <w:rPr>
          <w:rFonts w:ascii="Times New Roman" w:eastAsia="Times New Roman" w:hAnsi="Times New Roman"/>
          <w:sz w:val="24"/>
          <w:szCs w:val="24"/>
        </w:rPr>
        <w:br/>
      </w:r>
      <w:r w:rsidRPr="00723506">
        <w:rPr>
          <w:rFonts w:ascii="Times New Roman" w:eastAsia="Times New Roman" w:hAnsi="Times New Roman"/>
          <w:sz w:val="24"/>
          <w:szCs w:val="24"/>
        </w:rPr>
        <w:t>Lead agencies are asked to identify an alternative designee to attend the meeting to represent their interests. If not consistently represented, the Lead Agency will be contacted to confirm participation.</w:t>
      </w:r>
    </w:p>
    <w:p w14:paraId="1A57F244" w14:textId="3533C600" w:rsidR="00F23A99" w:rsidRPr="00723506" w:rsidRDefault="00F23A99" w:rsidP="00F23A99">
      <w:pPr>
        <w:spacing w:before="100" w:beforeAutospacing="1" w:after="100" w:afterAutospacing="1" w:line="240" w:lineRule="auto"/>
        <w:rPr>
          <w:rFonts w:ascii="Times New Roman" w:eastAsia="Times New Roman" w:hAnsi="Times New Roman"/>
          <w:sz w:val="24"/>
          <w:szCs w:val="24"/>
        </w:rPr>
      </w:pPr>
      <w:r w:rsidRPr="00723506">
        <w:rPr>
          <w:rFonts w:ascii="Times New Roman" w:eastAsia="Times New Roman" w:hAnsi="Times New Roman"/>
          <w:sz w:val="24"/>
          <w:szCs w:val="24"/>
        </w:rPr>
        <w:lastRenderedPageBreak/>
        <w:t>At  large members should notify the Chairperson if they are unable to attend a meeting. If  at large members fail to attend the majority of scheduled meetings, they will be contacted to confirm continued participation. In the event absences continue, a recommendation can be made to remove them from the Council, with a majority vote of Council  members required</w:t>
      </w:r>
    </w:p>
    <w:p w14:paraId="3AF5C82F" w14:textId="77777777" w:rsidR="00F23A99" w:rsidRPr="007A5D23" w:rsidRDefault="00F23A99" w:rsidP="00F23A99">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8: Resignation and Termination</w:t>
      </w:r>
      <w:r>
        <w:rPr>
          <w:rFonts w:ascii="Times New Roman" w:eastAsia="Times New Roman" w:hAnsi="Times New Roman"/>
          <w:sz w:val="24"/>
          <w:szCs w:val="24"/>
        </w:rPr>
        <w:br/>
      </w:r>
      <w:r w:rsidRPr="007A5D23">
        <w:rPr>
          <w:rFonts w:ascii="Times New Roman" w:eastAsia="Times New Roman" w:hAnsi="Times New Roman"/>
          <w:sz w:val="24"/>
          <w:szCs w:val="24"/>
        </w:rPr>
        <w:t xml:space="preserve">Resignation from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 must be in writing and received by the Secretary. </w:t>
      </w:r>
    </w:p>
    <w:p w14:paraId="020D96BC" w14:textId="77777777" w:rsidR="00F23A99" w:rsidRDefault="00F23A99" w:rsidP="00F23A99">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9: Special Meetings</w:t>
      </w:r>
      <w:r>
        <w:rPr>
          <w:rFonts w:ascii="Times New Roman" w:eastAsia="Times New Roman" w:hAnsi="Times New Roman"/>
          <w:sz w:val="24"/>
          <w:szCs w:val="24"/>
        </w:rPr>
        <w:br/>
      </w:r>
      <w:r w:rsidRPr="007A5D23">
        <w:rPr>
          <w:rFonts w:ascii="Times New Roman" w:eastAsia="Times New Roman" w:hAnsi="Times New Roman"/>
          <w:sz w:val="24"/>
          <w:szCs w:val="24"/>
        </w:rPr>
        <w:t xml:space="preserve">Special meetings of the </w:t>
      </w:r>
      <w:r>
        <w:rPr>
          <w:rFonts w:ascii="Times New Roman" w:eastAsia="Times New Roman" w:hAnsi="Times New Roman"/>
          <w:sz w:val="24"/>
          <w:szCs w:val="24"/>
        </w:rPr>
        <w:t>Governance Council</w:t>
      </w:r>
      <w:r w:rsidRPr="007A5D23">
        <w:rPr>
          <w:rFonts w:ascii="Times New Roman" w:eastAsia="Times New Roman" w:hAnsi="Times New Roman"/>
          <w:sz w:val="24"/>
          <w:szCs w:val="24"/>
        </w:rPr>
        <w:t xml:space="preserve"> shall be called upon the request of the </w:t>
      </w:r>
      <w:r w:rsidRPr="00F71DED">
        <w:rPr>
          <w:rFonts w:ascii="Times New Roman" w:eastAsia="Times New Roman" w:hAnsi="Times New Roman"/>
          <w:sz w:val="24"/>
          <w:szCs w:val="24"/>
        </w:rPr>
        <w:t xml:space="preserve">Chair or one-third of the </w:t>
      </w:r>
      <w:r>
        <w:rPr>
          <w:rFonts w:ascii="Times New Roman" w:eastAsia="Times New Roman" w:hAnsi="Times New Roman"/>
          <w:sz w:val="24"/>
          <w:szCs w:val="24"/>
        </w:rPr>
        <w:t xml:space="preserve">Governance Council. </w:t>
      </w:r>
      <w:r w:rsidRPr="00F71DED">
        <w:rPr>
          <w:rFonts w:ascii="Times New Roman" w:eastAsia="Times New Roman" w:hAnsi="Times New Roman"/>
          <w:sz w:val="24"/>
          <w:szCs w:val="24"/>
        </w:rPr>
        <w:t xml:space="preserve">Notices of special meetings shall be sent out by the Secretary to each </w:t>
      </w:r>
      <w:r>
        <w:rPr>
          <w:rFonts w:ascii="Times New Roman" w:eastAsia="Times New Roman" w:hAnsi="Times New Roman"/>
          <w:sz w:val="24"/>
          <w:szCs w:val="24"/>
        </w:rPr>
        <w:t xml:space="preserve">Governance </w:t>
      </w:r>
      <w:r w:rsidRPr="00F71DED">
        <w:rPr>
          <w:rFonts w:ascii="Times New Roman" w:eastAsia="Times New Roman" w:hAnsi="Times New Roman"/>
          <w:sz w:val="24"/>
          <w:szCs w:val="24"/>
        </w:rPr>
        <w:t>Council member two</w:t>
      </w:r>
      <w:r w:rsidRPr="007A5D23">
        <w:rPr>
          <w:rFonts w:ascii="Times New Roman" w:eastAsia="Times New Roman" w:hAnsi="Times New Roman"/>
          <w:sz w:val="24"/>
          <w:szCs w:val="24"/>
        </w:rPr>
        <w:t xml:space="preserve"> weeks in advance.</w:t>
      </w:r>
    </w:p>
    <w:p w14:paraId="5E5C4DBD" w14:textId="77777777" w:rsidR="00F23A99" w:rsidRPr="00716A9E" w:rsidRDefault="00F23A99" w:rsidP="00F23A99">
      <w:pPr>
        <w:spacing w:before="100" w:beforeAutospacing="1" w:after="100" w:afterAutospacing="1" w:line="240" w:lineRule="auto"/>
        <w:rPr>
          <w:rFonts w:ascii="Times New Roman" w:eastAsia="Times New Roman" w:hAnsi="Times New Roman"/>
          <w:b/>
          <w:i/>
          <w:sz w:val="24"/>
          <w:szCs w:val="24"/>
        </w:rPr>
      </w:pPr>
      <w:r w:rsidRPr="00716A9E">
        <w:rPr>
          <w:rFonts w:ascii="Times New Roman" w:eastAsia="Times New Roman" w:hAnsi="Times New Roman"/>
          <w:b/>
          <w:i/>
          <w:sz w:val="24"/>
          <w:szCs w:val="24"/>
        </w:rPr>
        <w:t>Article VI- Fiscal Agents and/or Sponsor</w:t>
      </w:r>
    </w:p>
    <w:p w14:paraId="161F2248" w14:textId="77777777" w:rsidR="00F23A99" w:rsidRDefault="00F23A99" w:rsidP="00F23A99">
      <w:pPr>
        <w:spacing w:before="100" w:beforeAutospacing="1" w:after="100" w:afterAutospacing="1" w:line="240" w:lineRule="auto"/>
        <w:rPr>
          <w:rFonts w:ascii="Times New Roman" w:eastAsia="Times New Roman" w:hAnsi="Times New Roman"/>
          <w:b/>
          <w:sz w:val="24"/>
          <w:szCs w:val="24"/>
        </w:rPr>
      </w:pPr>
      <w:r w:rsidRPr="00716A9E">
        <w:rPr>
          <w:rFonts w:ascii="Times New Roman" w:eastAsia="Times New Roman" w:hAnsi="Times New Roman"/>
          <w:b/>
          <w:sz w:val="24"/>
          <w:szCs w:val="24"/>
        </w:rPr>
        <w:t>Section I –Use of Fiscal Agents/ Sponsors in Lieu of a 501 c3</w:t>
      </w:r>
    </w:p>
    <w:p w14:paraId="4372EDBC" w14:textId="77777777" w:rsidR="00F23A99" w:rsidRPr="00373AA6" w:rsidRDefault="00F23A99" w:rsidP="00F23A99">
      <w:pPr>
        <w:spacing w:before="100" w:beforeAutospacing="1" w:after="100" w:afterAutospacing="1" w:line="240" w:lineRule="auto"/>
        <w:rPr>
          <w:rFonts w:ascii="Times New Roman" w:eastAsia="Times New Roman" w:hAnsi="Times New Roman"/>
          <w:sz w:val="24"/>
          <w:szCs w:val="24"/>
        </w:rPr>
      </w:pPr>
      <w:r w:rsidRPr="00373AA6">
        <w:rPr>
          <w:rFonts w:ascii="Times New Roman" w:eastAsia="Times New Roman" w:hAnsi="Times New Roman"/>
          <w:sz w:val="24"/>
          <w:szCs w:val="24"/>
        </w:rPr>
        <w:t xml:space="preserve">It is the intention of the Coalition to never compete with its members for funding.  To that regard it is the desired choice the Coalition partners with agencies represented on the Coalition Governance Council to serve as fiscal agents and/or Fiscal Sponsors for specific grants and/or funding opportunities.  The appropriate agent will be chosen based on needs, capacity, willingness and alignment with expertise and mission. </w:t>
      </w:r>
    </w:p>
    <w:p w14:paraId="2B172D60" w14:textId="77777777" w:rsidR="00F23A99" w:rsidRPr="00373AA6" w:rsidRDefault="00F23A99" w:rsidP="00F23A99">
      <w:pPr>
        <w:spacing w:before="100" w:beforeAutospacing="1" w:after="100" w:afterAutospacing="1" w:line="240" w:lineRule="auto"/>
        <w:rPr>
          <w:rFonts w:ascii="Times New Roman" w:eastAsia="Times New Roman" w:hAnsi="Times New Roman"/>
          <w:sz w:val="24"/>
          <w:szCs w:val="24"/>
        </w:rPr>
      </w:pPr>
      <w:r w:rsidRPr="00373AA6">
        <w:rPr>
          <w:rFonts w:ascii="Times New Roman" w:eastAsia="Times New Roman" w:hAnsi="Times New Roman"/>
          <w:sz w:val="24"/>
          <w:szCs w:val="24"/>
        </w:rPr>
        <w:t>To ensure good fiscal stewardship, the Governance Council will enter into the appropriate Fiscal Agency/ Fiscal Sponsor Agreement. The agreement must include responsibilities of both parties, be approved by the Governance Council and fully executed before any grant or funding request can be submitted. The agreement form(s) will be reviewed annually.</w:t>
      </w:r>
    </w:p>
    <w:p w14:paraId="33347AD1" w14:textId="77777777" w:rsidR="00F23A99" w:rsidRPr="00373AA6" w:rsidRDefault="00F23A99" w:rsidP="00F23A99">
      <w:pPr>
        <w:spacing w:before="100" w:beforeAutospacing="1" w:after="100" w:afterAutospacing="1" w:line="240" w:lineRule="auto"/>
        <w:rPr>
          <w:rFonts w:ascii="Times New Roman" w:eastAsia="Times New Roman" w:hAnsi="Times New Roman"/>
          <w:sz w:val="24"/>
          <w:szCs w:val="24"/>
        </w:rPr>
      </w:pPr>
      <w:r w:rsidRPr="00373AA6">
        <w:rPr>
          <w:rFonts w:ascii="Times New Roman" w:eastAsia="Times New Roman" w:hAnsi="Times New Roman"/>
          <w:sz w:val="24"/>
          <w:szCs w:val="24"/>
        </w:rPr>
        <w:t>A Fiscal sponsor serves as the administrative "home" of the cause. Charitable contributions are given to the fiscal sponsor, which then grants them to support the cause. In a fiscal sponsorship, the sponsoring agency has variance power of the applicable funds. In this case, the sponsor will retain the funds, be responsible for all bookkeeping, fund disbursements and accountability</w:t>
      </w:r>
    </w:p>
    <w:p w14:paraId="7F586D94" w14:textId="77777777" w:rsidR="00F23A99" w:rsidRPr="00373AA6" w:rsidRDefault="00F23A99" w:rsidP="00F23A99">
      <w:pPr>
        <w:spacing w:before="100" w:beforeAutospacing="1" w:after="100" w:afterAutospacing="1" w:line="240" w:lineRule="auto"/>
        <w:rPr>
          <w:rFonts w:ascii="Times New Roman" w:eastAsia="Times New Roman" w:hAnsi="Times New Roman"/>
          <w:sz w:val="24"/>
          <w:szCs w:val="24"/>
        </w:rPr>
      </w:pPr>
      <w:r w:rsidRPr="00373AA6">
        <w:rPr>
          <w:rFonts w:ascii="Times New Roman" w:eastAsia="Times New Roman" w:hAnsi="Times New Roman"/>
          <w:sz w:val="24"/>
          <w:szCs w:val="24"/>
        </w:rPr>
        <w:t xml:space="preserve">A Fiscal Agent does not have variance power of the applicable funds. This is, in essence, a </w:t>
      </w:r>
      <w:proofErr w:type="gramStart"/>
      <w:r w:rsidRPr="00373AA6">
        <w:rPr>
          <w:rFonts w:ascii="Times New Roman" w:eastAsia="Times New Roman" w:hAnsi="Times New Roman"/>
          <w:sz w:val="24"/>
          <w:szCs w:val="24"/>
        </w:rPr>
        <w:t>pass through</w:t>
      </w:r>
      <w:proofErr w:type="gramEnd"/>
      <w:r w:rsidRPr="00373AA6">
        <w:rPr>
          <w:rFonts w:ascii="Times New Roman" w:eastAsia="Times New Roman" w:hAnsi="Times New Roman"/>
          <w:sz w:val="24"/>
          <w:szCs w:val="24"/>
        </w:rPr>
        <w:t xml:space="preserve"> arrangement. In this case, the Coalition will be responsible for dissemination of funds, bookkeeping, program accountability and reporting on a regular basis to the Fiscal agent who has the ultimate responsibility to the funder for reporting and use of funds. The income and expenses of the project will be kept separate from the fiscal agent’s operations except for the earned fee for its services. </w:t>
      </w:r>
    </w:p>
    <w:p w14:paraId="7E70B5CE" w14:textId="77777777" w:rsidR="00F23A99" w:rsidRPr="00373AA6" w:rsidRDefault="00F23A99" w:rsidP="00F23A99">
      <w:pPr>
        <w:rPr>
          <w:rFonts w:ascii="Times New Roman" w:hAnsi="Times New Roman"/>
          <w:sz w:val="24"/>
          <w:szCs w:val="24"/>
        </w:rPr>
      </w:pPr>
      <w:r>
        <w:rPr>
          <w:rFonts w:ascii="Times New Roman" w:hAnsi="Times New Roman"/>
          <w:sz w:val="24"/>
          <w:szCs w:val="24"/>
        </w:rPr>
        <w:t xml:space="preserve">The Coalition may choose to pursue its own 501c3 status if identified as needed by the Council to receive funds to promote its mission. In this case, </w:t>
      </w:r>
      <w:proofErr w:type="gramStart"/>
      <w:r w:rsidRPr="00373AA6">
        <w:rPr>
          <w:rFonts w:ascii="Times New Roman" w:hAnsi="Times New Roman"/>
          <w:sz w:val="24"/>
          <w:szCs w:val="24"/>
        </w:rPr>
        <w:t>When</w:t>
      </w:r>
      <w:proofErr w:type="gramEnd"/>
      <w:r w:rsidRPr="00373AA6">
        <w:rPr>
          <w:rFonts w:ascii="Times New Roman" w:hAnsi="Times New Roman"/>
          <w:sz w:val="24"/>
          <w:szCs w:val="24"/>
        </w:rPr>
        <w:t xml:space="preserve"> a fiscal agent/sponsor is not available, the Coalition may utilize its own 501c3 status to solicit funding and/or community support. This can only be done with prior approval of the Governance Council.</w:t>
      </w:r>
    </w:p>
    <w:p w14:paraId="0556E473" w14:textId="77777777" w:rsidR="00F23A99" w:rsidRDefault="00F23A99" w:rsidP="00F23A99">
      <w:pPr>
        <w:spacing w:before="100" w:beforeAutospacing="1" w:after="100" w:afterAutospacing="1" w:line="240" w:lineRule="auto"/>
        <w:rPr>
          <w:rFonts w:ascii="Times New Roman" w:eastAsia="Times New Roman" w:hAnsi="Times New Roman"/>
          <w:b/>
          <w:i/>
          <w:sz w:val="24"/>
          <w:szCs w:val="24"/>
        </w:rPr>
      </w:pPr>
    </w:p>
    <w:p w14:paraId="12014F8A" w14:textId="77777777" w:rsidR="00F74944" w:rsidRDefault="00F74944" w:rsidP="00F23A99">
      <w:pPr>
        <w:spacing w:before="100" w:beforeAutospacing="1" w:after="100" w:afterAutospacing="1" w:line="240" w:lineRule="auto"/>
        <w:rPr>
          <w:rFonts w:ascii="Times New Roman" w:eastAsia="Times New Roman" w:hAnsi="Times New Roman"/>
          <w:b/>
          <w:i/>
          <w:sz w:val="24"/>
          <w:szCs w:val="24"/>
        </w:rPr>
      </w:pPr>
    </w:p>
    <w:p w14:paraId="7186D3A9" w14:textId="6DF95A12" w:rsidR="00F23A99" w:rsidRDefault="00F23A99" w:rsidP="00F23A99">
      <w:pPr>
        <w:spacing w:before="100" w:beforeAutospacing="1" w:after="100" w:afterAutospacing="1" w:line="240" w:lineRule="auto"/>
        <w:rPr>
          <w:rFonts w:ascii="Times New Roman" w:eastAsia="Times New Roman" w:hAnsi="Times New Roman"/>
          <w:b/>
          <w:i/>
          <w:sz w:val="24"/>
          <w:szCs w:val="24"/>
        </w:rPr>
      </w:pPr>
      <w:r>
        <w:rPr>
          <w:rFonts w:ascii="Times New Roman" w:eastAsia="Times New Roman" w:hAnsi="Times New Roman"/>
          <w:b/>
          <w:i/>
          <w:sz w:val="24"/>
          <w:szCs w:val="24"/>
        </w:rPr>
        <w:lastRenderedPageBreak/>
        <w:t xml:space="preserve">Article VII – </w:t>
      </w:r>
      <w:r w:rsidR="00723506" w:rsidRPr="00723506">
        <w:rPr>
          <w:rFonts w:ascii="Times New Roman" w:eastAsia="Times New Roman" w:hAnsi="Times New Roman"/>
          <w:b/>
          <w:i/>
          <w:sz w:val="24"/>
          <w:szCs w:val="24"/>
        </w:rPr>
        <w:t xml:space="preserve">and Action Teams </w:t>
      </w:r>
      <w:r>
        <w:rPr>
          <w:rFonts w:ascii="Times New Roman" w:eastAsia="Times New Roman" w:hAnsi="Times New Roman"/>
          <w:b/>
          <w:i/>
          <w:sz w:val="24"/>
          <w:szCs w:val="24"/>
        </w:rPr>
        <w:t xml:space="preserve">Committees </w:t>
      </w:r>
    </w:p>
    <w:p w14:paraId="5C72E9F6" w14:textId="77777777" w:rsidR="00F23A99" w:rsidRPr="00723506" w:rsidRDefault="00F23A99" w:rsidP="00F23A99">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1:</w:t>
      </w:r>
      <w:r w:rsidRPr="007A5D23">
        <w:rPr>
          <w:rFonts w:ascii="Times New Roman" w:eastAsia="Times New Roman" w:hAnsi="Times New Roman"/>
          <w:sz w:val="24"/>
          <w:szCs w:val="24"/>
        </w:rPr>
        <w:t xml:space="preserve"> </w:t>
      </w:r>
      <w:r w:rsidRPr="00723506">
        <w:rPr>
          <w:rFonts w:ascii="Times New Roman" w:eastAsia="Times New Roman" w:hAnsi="Times New Roman"/>
          <w:sz w:val="24"/>
          <w:szCs w:val="24"/>
        </w:rPr>
        <w:t xml:space="preserve">Committees and </w:t>
      </w:r>
      <w:r w:rsidRPr="00723506">
        <w:rPr>
          <w:rFonts w:ascii="Times New Roman" w:eastAsia="Times New Roman" w:hAnsi="Times New Roman"/>
          <w:b/>
          <w:sz w:val="24"/>
          <w:szCs w:val="24"/>
        </w:rPr>
        <w:t xml:space="preserve">Action Teams </w:t>
      </w:r>
    </w:p>
    <w:p w14:paraId="3F866E0A" w14:textId="041F16C9" w:rsidR="00F23A99" w:rsidRPr="00723506" w:rsidRDefault="00F23A99" w:rsidP="00F23A99">
      <w:pPr>
        <w:spacing w:before="100" w:beforeAutospacing="1" w:after="100" w:afterAutospacing="1" w:line="240" w:lineRule="auto"/>
        <w:rPr>
          <w:rFonts w:ascii="Times New Roman" w:eastAsia="Times New Roman" w:hAnsi="Times New Roman"/>
          <w:sz w:val="24"/>
          <w:szCs w:val="24"/>
        </w:rPr>
      </w:pPr>
      <w:r w:rsidRPr="00723506">
        <w:rPr>
          <w:rFonts w:ascii="Times New Roman" w:eastAsia="Times New Roman" w:hAnsi="Times New Roman"/>
          <w:sz w:val="24"/>
          <w:szCs w:val="24"/>
        </w:rPr>
        <w:t>The Governance Council may create committees and/or Action Teams as needed. The Governance Council shall support the committees in their formation and work. Action Team reports will be included in the Councils regular meeting agenda so work can be well- coordinated  with input</w:t>
      </w:r>
      <w:r w:rsidR="00F11F54" w:rsidRPr="00723506">
        <w:rPr>
          <w:rFonts w:ascii="Times New Roman" w:eastAsia="Times New Roman" w:hAnsi="Times New Roman"/>
          <w:sz w:val="24"/>
          <w:szCs w:val="24"/>
        </w:rPr>
        <w:t xml:space="preserve"> and guidance </w:t>
      </w:r>
      <w:r w:rsidRPr="00723506">
        <w:rPr>
          <w:rFonts w:ascii="Times New Roman" w:eastAsia="Times New Roman" w:hAnsi="Times New Roman"/>
          <w:sz w:val="24"/>
          <w:szCs w:val="24"/>
        </w:rPr>
        <w:t xml:space="preserve"> from the Council members </w:t>
      </w:r>
      <w:r w:rsidR="00F11F54" w:rsidRPr="00723506">
        <w:rPr>
          <w:rFonts w:ascii="Times New Roman" w:eastAsia="Times New Roman" w:hAnsi="Times New Roman"/>
          <w:sz w:val="24"/>
          <w:szCs w:val="24"/>
        </w:rPr>
        <w:t>.</w:t>
      </w:r>
      <w:r w:rsidRPr="00723506">
        <w:rPr>
          <w:rFonts w:ascii="Times New Roman" w:eastAsia="Times New Roman" w:hAnsi="Times New Roman"/>
          <w:sz w:val="24"/>
          <w:szCs w:val="24"/>
        </w:rPr>
        <w:t xml:space="preserve"> Action Team/ Committee Chairs will be </w:t>
      </w:r>
      <w:r w:rsidR="00F11F54" w:rsidRPr="00723506">
        <w:rPr>
          <w:rFonts w:ascii="Times New Roman" w:eastAsia="Times New Roman" w:hAnsi="Times New Roman"/>
          <w:sz w:val="24"/>
          <w:szCs w:val="24"/>
        </w:rPr>
        <w:t xml:space="preserve">invited to attend Council meetings and </w:t>
      </w:r>
      <w:r w:rsidRPr="00723506">
        <w:rPr>
          <w:rFonts w:ascii="Times New Roman" w:eastAsia="Times New Roman" w:hAnsi="Times New Roman"/>
          <w:sz w:val="24"/>
          <w:szCs w:val="24"/>
        </w:rPr>
        <w:t>considered</w:t>
      </w:r>
      <w:r w:rsidR="00F11F54" w:rsidRPr="00723506">
        <w:rPr>
          <w:rFonts w:ascii="Times New Roman" w:eastAsia="Times New Roman" w:hAnsi="Times New Roman"/>
          <w:sz w:val="24"/>
          <w:szCs w:val="24"/>
        </w:rPr>
        <w:t xml:space="preserve"> to</w:t>
      </w:r>
      <w:r w:rsidRPr="00723506">
        <w:rPr>
          <w:rFonts w:ascii="Times New Roman" w:eastAsia="Times New Roman" w:hAnsi="Times New Roman"/>
          <w:sz w:val="24"/>
          <w:szCs w:val="24"/>
        </w:rPr>
        <w:t xml:space="preserve"> part of the Coalition’s overall steering committee</w:t>
      </w:r>
      <w:r w:rsidR="00F11F54" w:rsidRPr="00723506">
        <w:rPr>
          <w:rFonts w:ascii="Times New Roman" w:eastAsia="Times New Roman" w:hAnsi="Times New Roman"/>
          <w:sz w:val="24"/>
          <w:szCs w:val="24"/>
        </w:rPr>
        <w:t>.</w:t>
      </w:r>
    </w:p>
    <w:p w14:paraId="23385026" w14:textId="77777777" w:rsidR="00F23A99" w:rsidRDefault="00F23A99" w:rsidP="00F23A99">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2: Finance Committee</w:t>
      </w:r>
    </w:p>
    <w:p w14:paraId="42678577" w14:textId="32172478" w:rsidR="00F23A99" w:rsidRDefault="00F23A99" w:rsidP="00F23A99">
      <w:pPr>
        <w:spacing w:before="100" w:beforeAutospacing="1" w:after="100" w:afterAutospacing="1" w:line="240" w:lineRule="auto"/>
        <w:rPr>
          <w:rFonts w:ascii="Times New Roman" w:eastAsia="Times New Roman" w:hAnsi="Times New Roman"/>
          <w:sz w:val="24"/>
          <w:szCs w:val="24"/>
        </w:rPr>
      </w:pPr>
      <w:r w:rsidRPr="007A5D23">
        <w:rPr>
          <w:rFonts w:ascii="Times New Roman" w:eastAsia="Times New Roman" w:hAnsi="Times New Roman"/>
          <w:sz w:val="24"/>
          <w:szCs w:val="24"/>
        </w:rPr>
        <w:t xml:space="preserve">The </w:t>
      </w:r>
      <w:r>
        <w:rPr>
          <w:rFonts w:ascii="Times New Roman" w:eastAsia="Times New Roman" w:hAnsi="Times New Roman"/>
          <w:sz w:val="24"/>
          <w:szCs w:val="24"/>
        </w:rPr>
        <w:t xml:space="preserve">Governance </w:t>
      </w:r>
      <w:r w:rsidRPr="007A5D23">
        <w:rPr>
          <w:rFonts w:ascii="Times New Roman" w:eastAsia="Times New Roman" w:hAnsi="Times New Roman"/>
          <w:sz w:val="24"/>
          <w:szCs w:val="24"/>
        </w:rPr>
        <w:t xml:space="preserve">Council also acts as the Coalition’s Finance committee and its Treasurer is the chair. The Treasurer is responsible for developing an annual budget.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 must approve the budget, and all expenditures must be within the budget. Changes in excess of $</w:t>
      </w:r>
      <w:r>
        <w:rPr>
          <w:rFonts w:ascii="Times New Roman" w:eastAsia="Times New Roman" w:hAnsi="Times New Roman"/>
          <w:sz w:val="24"/>
          <w:szCs w:val="24"/>
        </w:rPr>
        <w:t>5</w:t>
      </w:r>
      <w:r w:rsidRPr="007A5D23">
        <w:rPr>
          <w:rFonts w:ascii="Times New Roman" w:eastAsia="Times New Roman" w:hAnsi="Times New Roman"/>
          <w:sz w:val="24"/>
          <w:szCs w:val="24"/>
        </w:rPr>
        <w:t>00 or greater of the approved budget must be approved</w:t>
      </w:r>
      <w:r>
        <w:rPr>
          <w:rFonts w:ascii="Times New Roman" w:eastAsia="Times New Roman" w:hAnsi="Times New Roman"/>
          <w:sz w:val="24"/>
          <w:szCs w:val="24"/>
        </w:rPr>
        <w:t xml:space="preserve"> in advance</w:t>
      </w:r>
      <w:r w:rsidRPr="007A5D23">
        <w:rPr>
          <w:rFonts w:ascii="Times New Roman" w:eastAsia="Times New Roman" w:hAnsi="Times New Roman"/>
          <w:sz w:val="24"/>
          <w:szCs w:val="24"/>
        </w:rPr>
        <w:t xml:space="preserve"> by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 The fiscal year shall </w:t>
      </w:r>
      <w:r>
        <w:rPr>
          <w:rFonts w:ascii="Times New Roman" w:eastAsia="Times New Roman" w:hAnsi="Times New Roman"/>
          <w:sz w:val="24"/>
          <w:szCs w:val="24"/>
        </w:rPr>
        <w:t>July 1 through June 30</w:t>
      </w:r>
      <w:r w:rsidRPr="00060D8F">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 co</w:t>
      </w:r>
      <w:r w:rsidR="00EA7B92">
        <w:rPr>
          <w:rFonts w:ascii="Times New Roman" w:eastAsia="Times New Roman" w:hAnsi="Times New Roman"/>
          <w:sz w:val="24"/>
          <w:szCs w:val="24"/>
        </w:rPr>
        <w:t>in</w:t>
      </w:r>
      <w:r>
        <w:rPr>
          <w:rFonts w:ascii="Times New Roman" w:eastAsia="Times New Roman" w:hAnsi="Times New Roman"/>
          <w:sz w:val="24"/>
          <w:szCs w:val="24"/>
        </w:rPr>
        <w:t xml:space="preserve">ciding with most program fiscal years. </w:t>
      </w:r>
      <w:r w:rsidRPr="007A5D23">
        <w:rPr>
          <w:rFonts w:ascii="Times New Roman" w:eastAsia="Times New Roman" w:hAnsi="Times New Roman"/>
          <w:sz w:val="24"/>
          <w:szCs w:val="24"/>
        </w:rPr>
        <w:t xml:space="preserve">. A </w:t>
      </w:r>
      <w:r>
        <w:rPr>
          <w:rFonts w:ascii="Times New Roman" w:eastAsia="Times New Roman" w:hAnsi="Times New Roman"/>
          <w:sz w:val="24"/>
          <w:szCs w:val="24"/>
        </w:rPr>
        <w:t xml:space="preserve"> written </w:t>
      </w:r>
      <w:r w:rsidRPr="007A5D23">
        <w:rPr>
          <w:rFonts w:ascii="Times New Roman" w:eastAsia="Times New Roman" w:hAnsi="Times New Roman"/>
          <w:sz w:val="24"/>
          <w:szCs w:val="24"/>
        </w:rPr>
        <w:t>Financial Report is required to be submitted to the</w:t>
      </w:r>
      <w:r>
        <w:rPr>
          <w:rFonts w:ascii="Times New Roman" w:eastAsia="Times New Roman" w:hAnsi="Times New Roman"/>
          <w:sz w:val="24"/>
          <w:szCs w:val="24"/>
        </w:rPr>
        <w:t xml:space="preserve"> Governance</w:t>
      </w:r>
      <w:r w:rsidRPr="007A5D23">
        <w:rPr>
          <w:rFonts w:ascii="Times New Roman" w:eastAsia="Times New Roman" w:hAnsi="Times New Roman"/>
          <w:sz w:val="24"/>
          <w:szCs w:val="24"/>
        </w:rPr>
        <w:t xml:space="preserve"> Council on a quarterly basis. </w:t>
      </w:r>
    </w:p>
    <w:p w14:paraId="187800E5" w14:textId="77777777" w:rsidR="00F23A99" w:rsidRPr="007D3C8D" w:rsidRDefault="00F23A99" w:rsidP="00F23A99">
      <w:pPr>
        <w:spacing w:before="100" w:beforeAutospacing="1" w:after="100" w:afterAutospacing="1" w:line="240" w:lineRule="auto"/>
        <w:rPr>
          <w:rFonts w:ascii="Times New Roman" w:eastAsia="Times New Roman" w:hAnsi="Times New Roman"/>
          <w:b/>
          <w:i/>
          <w:sz w:val="24"/>
          <w:szCs w:val="24"/>
        </w:rPr>
      </w:pPr>
      <w:r w:rsidRPr="007D3C8D">
        <w:rPr>
          <w:rFonts w:ascii="Times New Roman" w:eastAsia="Times New Roman" w:hAnsi="Times New Roman"/>
          <w:b/>
          <w:i/>
          <w:sz w:val="24"/>
          <w:szCs w:val="24"/>
        </w:rPr>
        <w:t>Article VI</w:t>
      </w:r>
      <w:r>
        <w:rPr>
          <w:rFonts w:ascii="Times New Roman" w:eastAsia="Times New Roman" w:hAnsi="Times New Roman"/>
          <w:b/>
          <w:i/>
          <w:sz w:val="24"/>
          <w:szCs w:val="24"/>
        </w:rPr>
        <w:t>II</w:t>
      </w:r>
      <w:r w:rsidRPr="007D3C8D">
        <w:rPr>
          <w:rFonts w:ascii="Times New Roman" w:eastAsia="Times New Roman" w:hAnsi="Times New Roman"/>
          <w:b/>
          <w:i/>
          <w:sz w:val="24"/>
          <w:szCs w:val="24"/>
        </w:rPr>
        <w:t xml:space="preserve"> – Amendments</w:t>
      </w:r>
    </w:p>
    <w:p w14:paraId="4EC722CA" w14:textId="77777777" w:rsidR="00F23A99" w:rsidRPr="007A5D23" w:rsidRDefault="00F23A99" w:rsidP="00F23A99">
      <w:pPr>
        <w:spacing w:before="100" w:beforeAutospacing="1" w:after="100" w:afterAutospacing="1" w:line="240" w:lineRule="auto"/>
        <w:rPr>
          <w:rFonts w:ascii="Times New Roman" w:eastAsia="Times New Roman" w:hAnsi="Times New Roman"/>
          <w:sz w:val="24"/>
          <w:szCs w:val="24"/>
        </w:rPr>
      </w:pPr>
      <w:r w:rsidRPr="007A5D23">
        <w:rPr>
          <w:rFonts w:ascii="Times New Roman" w:eastAsia="Times New Roman" w:hAnsi="Times New Roman"/>
          <w:sz w:val="24"/>
          <w:szCs w:val="24"/>
        </w:rPr>
        <w:t xml:space="preserve">Section 1: These Bylaws may be amended when </w:t>
      </w:r>
      <w:proofErr w:type="gramStart"/>
      <w:r w:rsidRPr="007A5D23">
        <w:rPr>
          <w:rFonts w:ascii="Times New Roman" w:eastAsia="Times New Roman" w:hAnsi="Times New Roman"/>
          <w:sz w:val="24"/>
          <w:szCs w:val="24"/>
        </w:rPr>
        <w:t>necessary</w:t>
      </w:r>
      <w:proofErr w:type="gramEnd"/>
      <w:r w:rsidRPr="007A5D23">
        <w:rPr>
          <w:rFonts w:ascii="Times New Roman" w:eastAsia="Times New Roman" w:hAnsi="Times New Roman"/>
          <w:sz w:val="24"/>
          <w:szCs w:val="24"/>
        </w:rPr>
        <w:t xml:space="preserve"> by a two-thirds majority of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w:t>
      </w:r>
      <w:r>
        <w:rPr>
          <w:rFonts w:ascii="Times New Roman" w:eastAsia="Times New Roman" w:hAnsi="Times New Roman"/>
          <w:sz w:val="24"/>
          <w:szCs w:val="24"/>
        </w:rPr>
        <w:t>.</w:t>
      </w:r>
      <w:r w:rsidRPr="007A5D23">
        <w:rPr>
          <w:rFonts w:ascii="Times New Roman" w:eastAsia="Times New Roman" w:hAnsi="Times New Roman"/>
          <w:sz w:val="24"/>
          <w:szCs w:val="24"/>
        </w:rPr>
        <w:t xml:space="preserve">  Proposed amendments must be submitted to the Secretary to be sent out with regular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 announcements.</w:t>
      </w:r>
    </w:p>
    <w:p w14:paraId="00B14BBE" w14:textId="0FBF4623" w:rsidR="00FF0D04" w:rsidRPr="00723506" w:rsidRDefault="00723506" w:rsidP="00F23A99">
      <w:pPr>
        <w:spacing w:before="100" w:beforeAutospacing="1" w:after="100" w:afterAutospacing="1" w:line="240" w:lineRule="auto"/>
        <w:rPr>
          <w:sz w:val="24"/>
          <w:szCs w:val="24"/>
        </w:rPr>
      </w:pPr>
      <w:r w:rsidRPr="00723506">
        <w:rPr>
          <w:rFonts w:ascii="Times New Roman" w:eastAsia="Times New Roman" w:hAnsi="Times New Roman"/>
          <w:sz w:val="24"/>
          <w:szCs w:val="24"/>
        </w:rPr>
        <w:t xml:space="preserve">Updated and Approved: </w:t>
      </w:r>
      <w:r w:rsidR="00F23A99" w:rsidRPr="00723506">
        <w:rPr>
          <w:rFonts w:ascii="Times New Roman" w:eastAsia="Times New Roman" w:hAnsi="Times New Roman"/>
          <w:sz w:val="24"/>
          <w:szCs w:val="24"/>
        </w:rPr>
        <w:t>February</w:t>
      </w:r>
      <w:r w:rsidR="004E193C" w:rsidRPr="00723506">
        <w:rPr>
          <w:rFonts w:ascii="Times New Roman" w:eastAsia="Times New Roman" w:hAnsi="Times New Roman"/>
          <w:sz w:val="24"/>
          <w:szCs w:val="24"/>
        </w:rPr>
        <w:t xml:space="preserve"> 2</w:t>
      </w:r>
      <w:r w:rsidR="00F23A99" w:rsidRPr="00723506">
        <w:rPr>
          <w:rFonts w:ascii="Times New Roman" w:eastAsia="Times New Roman" w:hAnsi="Times New Roman"/>
          <w:sz w:val="24"/>
          <w:szCs w:val="24"/>
        </w:rPr>
        <w:t xml:space="preserve">, 2022. </w:t>
      </w:r>
    </w:p>
    <w:sectPr w:rsidR="00FF0D04" w:rsidRPr="00723506" w:rsidSect="004E193C">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2A55"/>
    <w:multiLevelType w:val="hybridMultilevel"/>
    <w:tmpl w:val="3C306C6C"/>
    <w:lvl w:ilvl="0" w:tplc="04090015">
      <w:start w:val="1"/>
      <w:numFmt w:val="upperLetter"/>
      <w:lvlText w:val="%1."/>
      <w:lvlJc w:val="left"/>
      <w:pPr>
        <w:ind w:left="2610" w:hanging="360"/>
      </w:p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start w:val="1"/>
      <w:numFmt w:val="lowerLetter"/>
      <w:lvlText w:val="%5."/>
      <w:lvlJc w:val="left"/>
      <w:pPr>
        <w:ind w:left="5490" w:hanging="360"/>
      </w:pPr>
    </w:lvl>
    <w:lvl w:ilvl="5" w:tplc="0409001B">
      <w:start w:val="1"/>
      <w:numFmt w:val="lowerRoman"/>
      <w:lvlText w:val="%6."/>
      <w:lvlJc w:val="right"/>
      <w:pPr>
        <w:ind w:left="6210" w:hanging="180"/>
      </w:pPr>
    </w:lvl>
    <w:lvl w:ilvl="6" w:tplc="0409000F">
      <w:start w:val="1"/>
      <w:numFmt w:val="decimal"/>
      <w:lvlText w:val="%7."/>
      <w:lvlJc w:val="left"/>
      <w:pPr>
        <w:ind w:left="6930" w:hanging="360"/>
      </w:pPr>
    </w:lvl>
    <w:lvl w:ilvl="7" w:tplc="04090019">
      <w:start w:val="1"/>
      <w:numFmt w:val="lowerLetter"/>
      <w:lvlText w:val="%8."/>
      <w:lvlJc w:val="left"/>
      <w:pPr>
        <w:ind w:left="7650" w:hanging="360"/>
      </w:pPr>
    </w:lvl>
    <w:lvl w:ilvl="8" w:tplc="0409001B">
      <w:start w:val="1"/>
      <w:numFmt w:val="lowerRoman"/>
      <w:lvlText w:val="%9."/>
      <w:lvlJc w:val="right"/>
      <w:pPr>
        <w:ind w:left="8370" w:hanging="180"/>
      </w:pPr>
    </w:lvl>
  </w:abstractNum>
  <w:abstractNum w:abstractNumId="1" w15:restartNumberingAfterBreak="0">
    <w:nsid w:val="1134222D"/>
    <w:multiLevelType w:val="hybridMultilevel"/>
    <w:tmpl w:val="2E001E6A"/>
    <w:lvl w:ilvl="0" w:tplc="7D0EE40C">
      <w:start w:val="1"/>
      <w:numFmt w:val="upperLetter"/>
      <w:lvlText w:val="%1."/>
      <w:lvlJc w:val="left"/>
      <w:pPr>
        <w:ind w:left="13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ACE09A2"/>
    <w:multiLevelType w:val="hybridMultilevel"/>
    <w:tmpl w:val="7BC49092"/>
    <w:lvl w:ilvl="0" w:tplc="7E96B2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FC51AB"/>
    <w:multiLevelType w:val="hybridMultilevel"/>
    <w:tmpl w:val="602274DC"/>
    <w:lvl w:ilvl="0" w:tplc="33DE364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3146CD4"/>
    <w:multiLevelType w:val="hybridMultilevel"/>
    <w:tmpl w:val="A426EED0"/>
    <w:lvl w:ilvl="0" w:tplc="4DFAF392">
      <w:start w:val="1"/>
      <w:numFmt w:val="upp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AC48B100">
      <w:start w:val="1"/>
      <w:numFmt w:val="upperLetter"/>
      <w:lvlText w:val="%2."/>
      <w:lvlJc w:val="left"/>
      <w:pPr>
        <w:ind w:left="106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B12E612">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6E8642C">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7E5623C2">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452828E">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724AB4">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97C3458">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F44EFAE">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25421A28"/>
    <w:multiLevelType w:val="hybridMultilevel"/>
    <w:tmpl w:val="1840B8B0"/>
    <w:lvl w:ilvl="0" w:tplc="1128B0C6">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27774055"/>
    <w:multiLevelType w:val="hybridMultilevel"/>
    <w:tmpl w:val="DB6C6C60"/>
    <w:lvl w:ilvl="0" w:tplc="A420D81A">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060CF9"/>
    <w:multiLevelType w:val="hybridMultilevel"/>
    <w:tmpl w:val="7C3CA89C"/>
    <w:lvl w:ilvl="0" w:tplc="99C0C692">
      <w:start w:val="1"/>
      <w:numFmt w:val="decimal"/>
      <w:lvlText w:val="%1."/>
      <w:lvlJc w:val="left"/>
      <w:pPr>
        <w:ind w:left="1435" w:hanging="37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15:restartNumberingAfterBreak="0">
    <w:nsid w:val="44D74223"/>
    <w:multiLevelType w:val="hybridMultilevel"/>
    <w:tmpl w:val="F03E1A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90035FB"/>
    <w:multiLevelType w:val="hybridMultilevel"/>
    <w:tmpl w:val="CDE08DA4"/>
    <w:lvl w:ilvl="0" w:tplc="28C8CFF6">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4A0E5064"/>
    <w:multiLevelType w:val="hybridMultilevel"/>
    <w:tmpl w:val="979CC99E"/>
    <w:lvl w:ilvl="0" w:tplc="D7CE9C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BF4569"/>
    <w:multiLevelType w:val="hybridMultilevel"/>
    <w:tmpl w:val="A35A487C"/>
    <w:lvl w:ilvl="0" w:tplc="DC4A85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C71275E"/>
    <w:multiLevelType w:val="multilevel"/>
    <w:tmpl w:val="0C3A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8162BA"/>
    <w:multiLevelType w:val="hybridMultilevel"/>
    <w:tmpl w:val="22F0B63C"/>
    <w:lvl w:ilvl="0" w:tplc="A6A6B3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58703E4"/>
    <w:multiLevelType w:val="hybridMultilevel"/>
    <w:tmpl w:val="A7B2C75C"/>
    <w:lvl w:ilvl="0" w:tplc="CFC2EC3E">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6184BFF"/>
    <w:multiLevelType w:val="hybridMultilevel"/>
    <w:tmpl w:val="1D6622B2"/>
    <w:lvl w:ilvl="0" w:tplc="92C2BA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647450D"/>
    <w:multiLevelType w:val="hybridMultilevel"/>
    <w:tmpl w:val="7DFC933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9E7709D"/>
    <w:multiLevelType w:val="hybridMultilevel"/>
    <w:tmpl w:val="E506C062"/>
    <w:lvl w:ilvl="0" w:tplc="79E4C37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E751684"/>
    <w:multiLevelType w:val="hybridMultilevel"/>
    <w:tmpl w:val="C986A36A"/>
    <w:lvl w:ilvl="0" w:tplc="F1F4B9CE">
      <w:start w:val="2"/>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9" w15:restartNumberingAfterBreak="0">
    <w:nsid w:val="7F984EF1"/>
    <w:multiLevelType w:val="hybridMultilevel"/>
    <w:tmpl w:val="64F4704A"/>
    <w:lvl w:ilvl="0" w:tplc="B4141238">
      <w:start w:val="4"/>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90177353">
    <w:abstractNumId w:val="9"/>
  </w:num>
  <w:num w:numId="2" w16cid:durableId="1607885187">
    <w:abstractNumId w:val="18"/>
  </w:num>
  <w:num w:numId="3" w16cid:durableId="1044328261">
    <w:abstractNumId w:val="10"/>
  </w:num>
  <w:num w:numId="4" w16cid:durableId="89015272">
    <w:abstractNumId w:val="14"/>
  </w:num>
  <w:num w:numId="5" w16cid:durableId="1448555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28123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3101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9661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47268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1515630">
    <w:abstractNumId w:val="1"/>
  </w:num>
  <w:num w:numId="11" w16cid:durableId="2042627023">
    <w:abstractNumId w:val="2"/>
  </w:num>
  <w:num w:numId="12" w16cid:durableId="190605792">
    <w:abstractNumId w:val="17"/>
  </w:num>
  <w:num w:numId="13" w16cid:durableId="1728413341">
    <w:abstractNumId w:val="13"/>
  </w:num>
  <w:num w:numId="14" w16cid:durableId="364525420">
    <w:abstractNumId w:val="15"/>
  </w:num>
  <w:num w:numId="15" w16cid:durableId="1715929802">
    <w:abstractNumId w:val="11"/>
  </w:num>
  <w:num w:numId="16" w16cid:durableId="7997205">
    <w:abstractNumId w:val="6"/>
  </w:num>
  <w:num w:numId="17" w16cid:durableId="35352532">
    <w:abstractNumId w:val="12"/>
  </w:num>
  <w:num w:numId="18" w16cid:durableId="9755986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9880900">
    <w:abstractNumId w:val="7"/>
  </w:num>
  <w:num w:numId="20" w16cid:durableId="3472971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0C"/>
    <w:rsid w:val="000139B4"/>
    <w:rsid w:val="000A72D8"/>
    <w:rsid w:val="000D009B"/>
    <w:rsid w:val="0010061B"/>
    <w:rsid w:val="00162FC3"/>
    <w:rsid w:val="002B3443"/>
    <w:rsid w:val="002E4018"/>
    <w:rsid w:val="002F0F56"/>
    <w:rsid w:val="002F2108"/>
    <w:rsid w:val="00391470"/>
    <w:rsid w:val="003D4444"/>
    <w:rsid w:val="0043055F"/>
    <w:rsid w:val="004A387C"/>
    <w:rsid w:val="004C08AC"/>
    <w:rsid w:val="004E193C"/>
    <w:rsid w:val="004F40ED"/>
    <w:rsid w:val="00517832"/>
    <w:rsid w:val="00597D10"/>
    <w:rsid w:val="00615BCC"/>
    <w:rsid w:val="006412AE"/>
    <w:rsid w:val="006F590C"/>
    <w:rsid w:val="00723506"/>
    <w:rsid w:val="008320C1"/>
    <w:rsid w:val="008E55F5"/>
    <w:rsid w:val="00981326"/>
    <w:rsid w:val="009C4941"/>
    <w:rsid w:val="00A135FD"/>
    <w:rsid w:val="00C12228"/>
    <w:rsid w:val="00C744F4"/>
    <w:rsid w:val="00EA7B92"/>
    <w:rsid w:val="00EC208D"/>
    <w:rsid w:val="00EF4AE5"/>
    <w:rsid w:val="00F11F54"/>
    <w:rsid w:val="00F23A99"/>
    <w:rsid w:val="00F74944"/>
    <w:rsid w:val="00F86FE2"/>
    <w:rsid w:val="00FF0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027D"/>
  <w15:chartTrackingRefBased/>
  <w15:docId w15:val="{1EBE1768-91C6-4C55-BB6A-CEFD2A37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90C"/>
    <w:pPr>
      <w:ind w:left="720"/>
      <w:contextualSpacing/>
    </w:pPr>
  </w:style>
  <w:style w:type="character" w:styleId="Hyperlink">
    <w:name w:val="Hyperlink"/>
    <w:basedOn w:val="DefaultParagraphFont"/>
    <w:uiPriority w:val="99"/>
    <w:semiHidden/>
    <w:unhideWhenUsed/>
    <w:rsid w:val="00981326"/>
    <w:rPr>
      <w:color w:val="0563C1" w:themeColor="hyperlink"/>
      <w:u w:val="single"/>
    </w:rPr>
  </w:style>
  <w:style w:type="table" w:styleId="TableGrid">
    <w:name w:val="Table Grid"/>
    <w:basedOn w:val="TableNormal"/>
    <w:uiPriority w:val="39"/>
    <w:rsid w:val="004A3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259043">
      <w:bodyDiv w:val="1"/>
      <w:marLeft w:val="0"/>
      <w:marRight w:val="0"/>
      <w:marTop w:val="0"/>
      <w:marBottom w:val="0"/>
      <w:divBdr>
        <w:top w:val="none" w:sz="0" w:space="0" w:color="auto"/>
        <w:left w:val="none" w:sz="0" w:space="0" w:color="auto"/>
        <w:bottom w:val="none" w:sz="0" w:space="0" w:color="auto"/>
        <w:right w:val="none" w:sz="0" w:space="0" w:color="auto"/>
      </w:divBdr>
    </w:div>
    <w:div w:id="458764412">
      <w:bodyDiv w:val="1"/>
      <w:marLeft w:val="0"/>
      <w:marRight w:val="0"/>
      <w:marTop w:val="0"/>
      <w:marBottom w:val="0"/>
      <w:divBdr>
        <w:top w:val="none" w:sz="0" w:space="0" w:color="auto"/>
        <w:left w:val="none" w:sz="0" w:space="0" w:color="auto"/>
        <w:bottom w:val="none" w:sz="0" w:space="0" w:color="auto"/>
        <w:right w:val="none" w:sz="0" w:space="0" w:color="auto"/>
      </w:divBdr>
    </w:div>
    <w:div w:id="112886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2927</Words>
  <Characters>16687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John A Logan</Company>
  <LinksUpToDate>false</LinksUpToDate>
  <CharactersWithSpaces>19575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Longueville</dc:creator>
  <cp:keywords/>
  <dc:description/>
  <cp:lastModifiedBy>Lori Longueville</cp:lastModifiedBy>
  <cp:revision>4</cp:revision>
  <dcterms:created xsi:type="dcterms:W3CDTF">2022-03-18T22:58:00Z</dcterms:created>
  <dcterms:modified xsi:type="dcterms:W3CDTF">2022-04-06T17:04:00Z</dcterms:modified>
</cp:coreProperties>
</file>